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741BB" w14:textId="193B05B9" w:rsidR="00C3026B" w:rsidRPr="00FB5FF6" w:rsidRDefault="006A45B6">
      <w:pPr>
        <w:spacing w:line="280" w:lineRule="exact"/>
        <w:rPr>
          <w:rFonts w:ascii="Tahoma" w:hAnsi="Tahoma"/>
          <w:spacing w:val="4"/>
          <w:sz w:val="18"/>
        </w:rPr>
      </w:pPr>
      <w:r>
        <w:rPr>
          <w:rFonts w:ascii="Tahoma" w:hAnsi="Tahoma"/>
          <w:spacing w:val="4"/>
          <w:sz w:val="18"/>
        </w:rPr>
        <w:t>7</w:t>
      </w:r>
      <w:r w:rsidR="00C3026B" w:rsidRPr="00FB5FF6">
        <w:rPr>
          <w:rFonts w:ascii="Tahoma" w:hAnsi="Tahoma"/>
          <w:spacing w:val="4"/>
          <w:sz w:val="18"/>
        </w:rPr>
        <w:t xml:space="preserve">. </w:t>
      </w:r>
      <w:r w:rsidR="00841DD6">
        <w:rPr>
          <w:rFonts w:ascii="Tahoma" w:hAnsi="Tahoma"/>
          <w:spacing w:val="4"/>
          <w:sz w:val="18"/>
        </w:rPr>
        <w:t>März</w:t>
      </w:r>
      <w:r w:rsidR="00557178">
        <w:rPr>
          <w:rFonts w:ascii="Tahoma" w:hAnsi="Tahoma"/>
          <w:spacing w:val="4"/>
          <w:sz w:val="18"/>
        </w:rPr>
        <w:t xml:space="preserve"> 201</w:t>
      </w:r>
      <w:r w:rsidR="00DD4C59">
        <w:rPr>
          <w:rFonts w:ascii="Tahoma" w:hAnsi="Tahoma"/>
          <w:spacing w:val="4"/>
          <w:sz w:val="18"/>
        </w:rPr>
        <w:t>8</w:t>
      </w:r>
    </w:p>
    <w:p w14:paraId="31215C2E" w14:textId="77777777" w:rsidR="00C3026B" w:rsidRPr="00FB5FF6" w:rsidRDefault="00C3026B">
      <w:pPr>
        <w:spacing w:line="280" w:lineRule="exact"/>
        <w:rPr>
          <w:rFonts w:ascii="Tahoma" w:hAnsi="Tahoma"/>
          <w:spacing w:val="4"/>
          <w:sz w:val="18"/>
        </w:rPr>
      </w:pPr>
    </w:p>
    <w:p w14:paraId="67DA21DB" w14:textId="77777777" w:rsidR="00C3026B" w:rsidRPr="00FB5FF6" w:rsidRDefault="00C3026B">
      <w:pPr>
        <w:spacing w:line="280" w:lineRule="exact"/>
        <w:rPr>
          <w:rFonts w:ascii="Tahoma" w:hAnsi="Tahoma"/>
          <w:spacing w:val="4"/>
          <w:sz w:val="18"/>
        </w:rPr>
      </w:pPr>
      <w:r w:rsidRPr="00FB5FF6">
        <w:rPr>
          <w:rFonts w:ascii="Tahoma" w:hAnsi="Tahoma"/>
          <w:spacing w:val="4"/>
          <w:sz w:val="18"/>
        </w:rPr>
        <w:t xml:space="preserve">STAHL </w:t>
      </w:r>
      <w:proofErr w:type="spellStart"/>
      <w:r w:rsidRPr="00FB5FF6">
        <w:rPr>
          <w:rFonts w:ascii="Tahoma" w:hAnsi="Tahoma"/>
          <w:spacing w:val="4"/>
          <w:sz w:val="18"/>
        </w:rPr>
        <w:t>CraneSystems</w:t>
      </w:r>
      <w:proofErr w:type="spellEnd"/>
      <w:r w:rsidRPr="00FB5FF6">
        <w:rPr>
          <w:rFonts w:ascii="Tahoma" w:hAnsi="Tahoma"/>
          <w:spacing w:val="4"/>
          <w:sz w:val="18"/>
        </w:rPr>
        <w:t xml:space="preserve"> GmbH</w:t>
      </w:r>
    </w:p>
    <w:p w14:paraId="3651C3E6" w14:textId="77777777" w:rsidR="00C3026B" w:rsidRPr="00FB5FF6" w:rsidRDefault="00C3026B">
      <w:pPr>
        <w:spacing w:line="280" w:lineRule="exact"/>
        <w:rPr>
          <w:rFonts w:ascii="Tahoma" w:hAnsi="Tahoma"/>
          <w:spacing w:val="4"/>
          <w:sz w:val="18"/>
        </w:rPr>
      </w:pPr>
      <w:r w:rsidRPr="00FB5FF6">
        <w:rPr>
          <w:rFonts w:ascii="Tahoma" w:hAnsi="Tahoma"/>
          <w:spacing w:val="4"/>
          <w:sz w:val="18"/>
        </w:rPr>
        <w:t>Daimlerstraße 6</w:t>
      </w:r>
    </w:p>
    <w:p w14:paraId="79D51343" w14:textId="77777777" w:rsidR="00C3026B" w:rsidRPr="00FB5FF6" w:rsidRDefault="00C3026B">
      <w:pPr>
        <w:tabs>
          <w:tab w:val="left" w:pos="708"/>
        </w:tabs>
        <w:spacing w:line="280" w:lineRule="exact"/>
        <w:rPr>
          <w:rFonts w:ascii="Tahoma" w:hAnsi="Tahoma"/>
          <w:spacing w:val="4"/>
          <w:sz w:val="18"/>
        </w:rPr>
      </w:pPr>
      <w:r w:rsidRPr="00FB5FF6">
        <w:rPr>
          <w:rFonts w:ascii="Tahoma" w:hAnsi="Tahoma"/>
          <w:spacing w:val="4"/>
          <w:sz w:val="18"/>
        </w:rPr>
        <w:t>74653 Künzelsau</w:t>
      </w:r>
    </w:p>
    <w:p w14:paraId="7E50E0D4" w14:textId="77777777" w:rsidR="00C3026B" w:rsidRPr="00FB5FF6" w:rsidRDefault="00C3026B">
      <w:pPr>
        <w:tabs>
          <w:tab w:val="left" w:pos="708"/>
        </w:tabs>
        <w:spacing w:line="280" w:lineRule="exact"/>
        <w:rPr>
          <w:rFonts w:ascii="Tahoma" w:hAnsi="Tahoma"/>
          <w:spacing w:val="4"/>
          <w:sz w:val="18"/>
        </w:rPr>
      </w:pPr>
    </w:p>
    <w:p w14:paraId="7FCE3001" w14:textId="77777777" w:rsidR="00C3026B" w:rsidRPr="00FB5FF6" w:rsidRDefault="00C3026B">
      <w:pPr>
        <w:tabs>
          <w:tab w:val="left" w:pos="4253"/>
        </w:tabs>
        <w:spacing w:line="280" w:lineRule="exact"/>
        <w:rPr>
          <w:rFonts w:ascii="Tahoma" w:hAnsi="Tahoma"/>
          <w:spacing w:val="4"/>
          <w:sz w:val="18"/>
        </w:rPr>
      </w:pPr>
      <w:r w:rsidRPr="00FB5FF6">
        <w:rPr>
          <w:rFonts w:ascii="Tahoma" w:hAnsi="Tahoma"/>
          <w:spacing w:val="4"/>
          <w:sz w:val="18"/>
        </w:rPr>
        <w:t>Ansprechpartner für Fragen zum Inhalt:</w:t>
      </w:r>
      <w:r w:rsidRPr="00FB5FF6">
        <w:rPr>
          <w:rFonts w:ascii="Tahoma" w:hAnsi="Tahoma"/>
          <w:spacing w:val="4"/>
          <w:sz w:val="18"/>
        </w:rPr>
        <w:tab/>
      </w:r>
      <w:r w:rsidRPr="00FB5FF6">
        <w:rPr>
          <w:rFonts w:ascii="Tahoma" w:hAnsi="Tahoma"/>
          <w:spacing w:val="4"/>
          <w:sz w:val="18"/>
        </w:rPr>
        <w:tab/>
        <w:t xml:space="preserve">Autor: </w:t>
      </w:r>
    </w:p>
    <w:p w14:paraId="24149478" w14:textId="03090EAA" w:rsidR="00C3026B" w:rsidRPr="00FB5FF6" w:rsidRDefault="00C3026B">
      <w:pPr>
        <w:tabs>
          <w:tab w:val="left" w:pos="4253"/>
        </w:tabs>
        <w:spacing w:line="280" w:lineRule="exact"/>
        <w:rPr>
          <w:rFonts w:ascii="Tahoma" w:hAnsi="Tahoma"/>
          <w:spacing w:val="4"/>
          <w:sz w:val="18"/>
        </w:rPr>
      </w:pPr>
      <w:r w:rsidRPr="00FB5FF6">
        <w:rPr>
          <w:rFonts w:ascii="Tahoma" w:hAnsi="Tahoma"/>
          <w:spacing w:val="4"/>
          <w:sz w:val="18"/>
        </w:rPr>
        <w:t>Heike Metzger</w:t>
      </w:r>
      <w:r w:rsidRPr="00FB5FF6">
        <w:rPr>
          <w:rFonts w:ascii="Tahoma" w:hAnsi="Tahoma"/>
          <w:spacing w:val="4"/>
          <w:sz w:val="18"/>
        </w:rPr>
        <w:tab/>
      </w:r>
      <w:r w:rsidR="0071083C">
        <w:rPr>
          <w:rFonts w:ascii="Tahoma" w:hAnsi="Tahoma"/>
          <w:spacing w:val="4"/>
          <w:sz w:val="18"/>
        </w:rPr>
        <w:t xml:space="preserve">Daniela </w:t>
      </w:r>
      <w:proofErr w:type="spellStart"/>
      <w:r w:rsidR="0071083C">
        <w:rPr>
          <w:rFonts w:ascii="Tahoma" w:hAnsi="Tahoma"/>
          <w:spacing w:val="4"/>
          <w:sz w:val="18"/>
        </w:rPr>
        <w:t>Peuckert</w:t>
      </w:r>
      <w:proofErr w:type="spellEnd"/>
    </w:p>
    <w:p w14:paraId="44908E0B" w14:textId="77777777" w:rsidR="00C3026B" w:rsidRPr="00FB5FF6" w:rsidRDefault="00C3026B">
      <w:pPr>
        <w:tabs>
          <w:tab w:val="left" w:pos="4253"/>
        </w:tabs>
        <w:spacing w:line="280" w:lineRule="exact"/>
        <w:rPr>
          <w:rFonts w:ascii="Tahoma" w:hAnsi="Tahoma"/>
          <w:spacing w:val="4"/>
          <w:sz w:val="18"/>
        </w:rPr>
      </w:pPr>
      <w:r w:rsidRPr="00FB5FF6">
        <w:rPr>
          <w:rFonts w:ascii="Tahoma" w:hAnsi="Tahoma"/>
          <w:spacing w:val="4"/>
          <w:sz w:val="18"/>
        </w:rPr>
        <w:t>Fon +49 7940 128-2388</w:t>
      </w:r>
      <w:r w:rsidRPr="00FB5FF6">
        <w:rPr>
          <w:rFonts w:ascii="Tahoma" w:hAnsi="Tahoma"/>
          <w:spacing w:val="4"/>
          <w:sz w:val="18"/>
        </w:rPr>
        <w:tab/>
        <w:t>VISUELL Studio für Kommunikation</w:t>
      </w:r>
    </w:p>
    <w:p w14:paraId="78A61CA7" w14:textId="77777777" w:rsidR="00C3026B" w:rsidRPr="00FB5FF6" w:rsidRDefault="00C3026B">
      <w:pPr>
        <w:tabs>
          <w:tab w:val="left" w:pos="4253"/>
        </w:tabs>
        <w:spacing w:line="280" w:lineRule="exact"/>
        <w:rPr>
          <w:rFonts w:ascii="Tahoma" w:hAnsi="Tahoma"/>
          <w:spacing w:val="4"/>
          <w:sz w:val="18"/>
        </w:rPr>
      </w:pPr>
      <w:r w:rsidRPr="00FB5FF6">
        <w:rPr>
          <w:rFonts w:ascii="Tahoma" w:hAnsi="Tahoma"/>
          <w:spacing w:val="4"/>
          <w:sz w:val="18"/>
        </w:rPr>
        <w:t>Fax +49 7940 128-2300</w:t>
      </w:r>
      <w:r w:rsidRPr="00FB5FF6">
        <w:rPr>
          <w:rFonts w:ascii="Tahoma" w:hAnsi="Tahoma"/>
          <w:spacing w:val="4"/>
          <w:sz w:val="18"/>
        </w:rPr>
        <w:tab/>
      </w:r>
      <w:r w:rsidRPr="00FB5FF6">
        <w:rPr>
          <w:rFonts w:ascii="Tahoma" w:hAnsi="Tahoma"/>
          <w:spacing w:val="4"/>
          <w:sz w:val="18"/>
        </w:rPr>
        <w:tab/>
        <w:t>Fon +49 711 64868-0</w:t>
      </w:r>
    </w:p>
    <w:p w14:paraId="17A618A6" w14:textId="36FF3C8B" w:rsidR="00C3026B" w:rsidRPr="00FB5FF6" w:rsidRDefault="00CC66C5">
      <w:pPr>
        <w:tabs>
          <w:tab w:val="left" w:pos="4253"/>
        </w:tabs>
        <w:spacing w:line="280" w:lineRule="exact"/>
        <w:rPr>
          <w:rFonts w:ascii="Tahoma" w:hAnsi="Tahoma"/>
          <w:spacing w:val="4"/>
          <w:sz w:val="18"/>
        </w:rPr>
      </w:pPr>
      <w:hyperlink r:id="rId7" w:history="1">
        <w:r w:rsidR="00C3026B" w:rsidRPr="00FB5FF6">
          <w:rPr>
            <w:rFonts w:ascii="Tahoma" w:hAnsi="Tahoma"/>
            <w:spacing w:val="4"/>
            <w:sz w:val="18"/>
          </w:rPr>
          <w:t>heike.metzger@stahlcranes.com</w:t>
        </w:r>
      </w:hyperlink>
      <w:r w:rsidR="00C3026B" w:rsidRPr="00FB5FF6">
        <w:rPr>
          <w:rFonts w:ascii="Tahoma" w:hAnsi="Tahoma"/>
          <w:spacing w:val="4"/>
          <w:sz w:val="18"/>
        </w:rPr>
        <w:t xml:space="preserve"> </w:t>
      </w:r>
      <w:r w:rsidR="00C3026B" w:rsidRPr="00FB5FF6">
        <w:rPr>
          <w:rFonts w:ascii="Tahoma" w:hAnsi="Tahoma"/>
          <w:spacing w:val="4"/>
          <w:sz w:val="18"/>
        </w:rPr>
        <w:tab/>
      </w:r>
      <w:r w:rsidR="00151C7C">
        <w:rPr>
          <w:rFonts w:ascii="Tahoma" w:hAnsi="Tahoma"/>
          <w:spacing w:val="4"/>
          <w:sz w:val="18"/>
        </w:rPr>
        <w:t>daniela.peuckert</w:t>
      </w:r>
      <w:r w:rsidR="00C3026B" w:rsidRPr="00FB5FF6">
        <w:rPr>
          <w:rFonts w:ascii="Tahoma" w:hAnsi="Tahoma"/>
          <w:spacing w:val="4"/>
          <w:sz w:val="18"/>
        </w:rPr>
        <w:t>@visuell.de</w:t>
      </w:r>
      <w:r w:rsidR="00C3026B" w:rsidRPr="00FB5FF6">
        <w:rPr>
          <w:rFonts w:ascii="Tahoma" w:hAnsi="Tahoma"/>
          <w:spacing w:val="4"/>
          <w:sz w:val="18"/>
        </w:rPr>
        <w:tab/>
      </w:r>
    </w:p>
    <w:p w14:paraId="5A0C5405" w14:textId="77777777" w:rsidR="00C3026B" w:rsidRPr="00FB5FF6" w:rsidRDefault="00CC66C5">
      <w:pPr>
        <w:tabs>
          <w:tab w:val="left" w:pos="708"/>
          <w:tab w:val="left" w:pos="4253"/>
        </w:tabs>
        <w:spacing w:line="280" w:lineRule="exact"/>
        <w:rPr>
          <w:rFonts w:ascii="Tahoma" w:hAnsi="Tahoma"/>
          <w:spacing w:val="4"/>
          <w:sz w:val="18"/>
        </w:rPr>
      </w:pPr>
      <w:hyperlink r:id="rId8" w:history="1">
        <w:r w:rsidR="00C3026B" w:rsidRPr="00FB5FF6">
          <w:rPr>
            <w:rFonts w:ascii="Tahoma" w:hAnsi="Tahoma"/>
            <w:spacing w:val="4"/>
            <w:sz w:val="18"/>
          </w:rPr>
          <w:t>www.stahlcranes.com</w:t>
        </w:r>
      </w:hyperlink>
      <w:r w:rsidR="00C3026B" w:rsidRPr="00FB5FF6">
        <w:rPr>
          <w:spacing w:val="4"/>
        </w:rPr>
        <w:tab/>
      </w:r>
      <w:r w:rsidR="00C3026B" w:rsidRPr="00FB5FF6">
        <w:rPr>
          <w:spacing w:val="4"/>
        </w:rPr>
        <w:tab/>
      </w:r>
      <w:r w:rsidR="00C3026B" w:rsidRPr="00FB5FF6">
        <w:rPr>
          <w:spacing w:val="4"/>
        </w:rPr>
        <w:tab/>
      </w:r>
    </w:p>
    <w:p w14:paraId="26003B1B" w14:textId="77777777" w:rsidR="00C3026B" w:rsidRPr="00FB5FF6" w:rsidRDefault="00C3026B">
      <w:pPr>
        <w:tabs>
          <w:tab w:val="left" w:pos="708"/>
        </w:tabs>
        <w:spacing w:line="280" w:lineRule="exact"/>
        <w:rPr>
          <w:rFonts w:ascii="Tahoma" w:hAnsi="Tahoma"/>
          <w:spacing w:val="8"/>
        </w:rPr>
      </w:pPr>
    </w:p>
    <w:p w14:paraId="71E834E0" w14:textId="77777777" w:rsidR="00C3026B" w:rsidRPr="00FB5FF6" w:rsidRDefault="00C3026B">
      <w:pPr>
        <w:autoSpaceDE w:val="0"/>
        <w:autoSpaceDN w:val="0"/>
        <w:adjustRightInd w:val="0"/>
        <w:spacing w:line="280" w:lineRule="exact"/>
        <w:ind w:right="2975"/>
        <w:jc w:val="both"/>
        <w:rPr>
          <w:rFonts w:ascii="Tahoma" w:hAnsi="Tahoma"/>
          <w:b/>
          <w:lang w:eastAsia="en-US"/>
        </w:rPr>
      </w:pPr>
    </w:p>
    <w:p w14:paraId="74416CCF" w14:textId="77777777" w:rsidR="00C3026B" w:rsidRPr="00FB5FF6" w:rsidRDefault="00C3026B">
      <w:pPr>
        <w:autoSpaceDE w:val="0"/>
        <w:autoSpaceDN w:val="0"/>
        <w:adjustRightInd w:val="0"/>
        <w:spacing w:line="280" w:lineRule="exact"/>
        <w:ind w:right="2975"/>
        <w:jc w:val="both"/>
        <w:rPr>
          <w:rFonts w:ascii="Tahoma" w:hAnsi="Tahoma"/>
          <w:b/>
          <w:lang w:eastAsia="en-US"/>
        </w:rPr>
      </w:pPr>
    </w:p>
    <w:p w14:paraId="0CF82FB9" w14:textId="70F51F06" w:rsidR="000B7909" w:rsidRDefault="000E4DA5" w:rsidP="000B7909">
      <w:pPr>
        <w:pStyle w:val="PITitel"/>
        <w:rPr>
          <w:rFonts w:cs="EurekaSans-Medium"/>
        </w:rPr>
      </w:pPr>
      <w:r>
        <w:rPr>
          <w:rFonts w:cs="EurekaSans-Medium"/>
        </w:rPr>
        <w:t>Gewichtheben am Nil</w:t>
      </w:r>
    </w:p>
    <w:p w14:paraId="09C1242C" w14:textId="6668B5A7" w:rsidR="00DD4C59" w:rsidRPr="000E4DA5" w:rsidRDefault="000E4DA5" w:rsidP="00DD4C59">
      <w:pPr>
        <w:pStyle w:val="PIZwischentitel"/>
        <w:rPr>
          <w:color w:val="000000" w:themeColor="text1"/>
        </w:rPr>
      </w:pPr>
      <w:r w:rsidRPr="000E4DA5">
        <w:rPr>
          <w:color w:val="000000" w:themeColor="text1"/>
        </w:rPr>
        <w:t xml:space="preserve">Technik von STAHL </w:t>
      </w:r>
      <w:proofErr w:type="spellStart"/>
      <w:r w:rsidRPr="000E4DA5">
        <w:rPr>
          <w:color w:val="000000" w:themeColor="text1"/>
        </w:rPr>
        <w:t>CraneSystems</w:t>
      </w:r>
      <w:proofErr w:type="spellEnd"/>
      <w:r w:rsidRPr="000E4DA5">
        <w:rPr>
          <w:color w:val="000000" w:themeColor="text1"/>
        </w:rPr>
        <w:t xml:space="preserve"> bewährt sich in der Hitze Ägyptens</w:t>
      </w:r>
      <w:r w:rsidR="00AA77B0" w:rsidRPr="000E4DA5">
        <w:rPr>
          <w:color w:val="000000" w:themeColor="text1"/>
        </w:rPr>
        <w:t>.</w:t>
      </w:r>
    </w:p>
    <w:p w14:paraId="284B7CB0" w14:textId="34750EAF" w:rsidR="00C3026B" w:rsidRPr="000B7909" w:rsidRDefault="00C3026B" w:rsidP="000B7909">
      <w:pPr>
        <w:pStyle w:val="PIZwischentitel"/>
      </w:pPr>
    </w:p>
    <w:p w14:paraId="7AEA4A16" w14:textId="7E2BADAE" w:rsidR="00680AE9" w:rsidRPr="00D0073D" w:rsidRDefault="00415125" w:rsidP="00DD4C59">
      <w:pPr>
        <w:pStyle w:val="PICopytext"/>
        <w:rPr>
          <w:b/>
        </w:rPr>
      </w:pPr>
      <w:r>
        <w:rPr>
          <w:b/>
        </w:rPr>
        <w:t xml:space="preserve">Bis </w:t>
      </w:r>
      <w:r w:rsidR="00CE0A2A">
        <w:rPr>
          <w:b/>
        </w:rPr>
        <w:t xml:space="preserve">zu </w:t>
      </w:r>
      <w:r w:rsidR="00352021">
        <w:rPr>
          <w:b/>
        </w:rPr>
        <w:t>140 Tonnen</w:t>
      </w:r>
      <w:r>
        <w:rPr>
          <w:b/>
        </w:rPr>
        <w:t xml:space="preserve"> schwer und bis zu 40 Meter lang</w:t>
      </w:r>
      <w:r w:rsidR="00CE0A2A">
        <w:rPr>
          <w:b/>
        </w:rPr>
        <w:t xml:space="preserve">: </w:t>
      </w:r>
      <w:r>
        <w:rPr>
          <w:b/>
        </w:rPr>
        <w:t>die Fertigbetonteile, die in der ägyptischen Firma ECPC</w:t>
      </w:r>
      <w:r w:rsidR="00AB0AFD">
        <w:rPr>
          <w:b/>
        </w:rPr>
        <w:t xml:space="preserve"> </w:t>
      </w:r>
      <w:r w:rsidR="00AB0AFD" w:rsidRPr="00AB0AFD">
        <w:rPr>
          <w:b/>
        </w:rPr>
        <w:t>Company</w:t>
      </w:r>
      <w:r w:rsidR="00AB0AFD">
        <w:rPr>
          <w:b/>
        </w:rPr>
        <w:t xml:space="preserve"> </w:t>
      </w:r>
      <w:r>
        <w:rPr>
          <w:b/>
        </w:rPr>
        <w:t>hergestellt werden, sind echte Schwergewichte.</w:t>
      </w:r>
      <w:r w:rsidR="00CE0A2A">
        <w:rPr>
          <w:b/>
        </w:rPr>
        <w:t xml:space="preserve"> Dazu kommen Hitze und Staub – </w:t>
      </w:r>
      <w:r w:rsidR="00BF0CE0">
        <w:rPr>
          <w:b/>
        </w:rPr>
        <w:t xml:space="preserve">alles </w:t>
      </w:r>
      <w:r w:rsidR="00CE0A2A">
        <w:rPr>
          <w:b/>
        </w:rPr>
        <w:t xml:space="preserve">kein Problem für die bewährte Technik von STAHL </w:t>
      </w:r>
      <w:proofErr w:type="spellStart"/>
      <w:r w:rsidR="00CE0A2A">
        <w:rPr>
          <w:b/>
        </w:rPr>
        <w:t>CraneSystems</w:t>
      </w:r>
      <w:proofErr w:type="spellEnd"/>
      <w:r w:rsidR="00CE0A2A">
        <w:rPr>
          <w:b/>
        </w:rPr>
        <w:t>, die auch unter extremen Bedingungen nicht ins Schwitzen kommt.</w:t>
      </w:r>
      <w:r w:rsidR="00447A6D">
        <w:rPr>
          <w:b/>
        </w:rPr>
        <w:t xml:space="preserve"> </w:t>
      </w:r>
    </w:p>
    <w:p w14:paraId="0929189E" w14:textId="77777777" w:rsidR="00680AE9" w:rsidRDefault="00680AE9" w:rsidP="00DD4C59">
      <w:pPr>
        <w:pStyle w:val="PICopytext"/>
        <w:rPr>
          <w:szCs w:val="22"/>
        </w:rPr>
      </w:pPr>
    </w:p>
    <w:p w14:paraId="75D9C8FD" w14:textId="10B471DA" w:rsidR="00D0073D" w:rsidRDefault="00D0073D" w:rsidP="00D0073D">
      <w:pPr>
        <w:pStyle w:val="PIZwischentitel"/>
        <w:rPr>
          <w:b w:val="0"/>
          <w:szCs w:val="22"/>
        </w:rPr>
      </w:pPr>
      <w:r w:rsidRPr="00D0073D">
        <w:rPr>
          <w:b w:val="0"/>
          <w:szCs w:val="22"/>
        </w:rPr>
        <w:t>Die Bevölkerung Ägypten</w:t>
      </w:r>
      <w:r w:rsidR="0011389B">
        <w:rPr>
          <w:b w:val="0"/>
          <w:szCs w:val="22"/>
        </w:rPr>
        <w:t>s</w:t>
      </w:r>
      <w:r w:rsidRPr="00D0073D">
        <w:rPr>
          <w:b w:val="0"/>
          <w:szCs w:val="22"/>
        </w:rPr>
        <w:t xml:space="preserve"> wächst seit Jahrzehnten an – jährlich </w:t>
      </w:r>
      <w:r w:rsidR="00EC19F2">
        <w:rPr>
          <w:b w:val="0"/>
          <w:szCs w:val="22"/>
        </w:rPr>
        <w:t>um</w:t>
      </w:r>
      <w:r w:rsidRPr="00D0073D">
        <w:rPr>
          <w:b w:val="0"/>
          <w:szCs w:val="22"/>
        </w:rPr>
        <w:t xml:space="preserve"> etwa 2 Millionen Menschen. Zu den vielen Herausforderungen, </w:t>
      </w:r>
      <w:r w:rsidR="000144CB">
        <w:rPr>
          <w:b w:val="0"/>
          <w:szCs w:val="22"/>
        </w:rPr>
        <w:t>die</w:t>
      </w:r>
      <w:r w:rsidR="00B62E4F">
        <w:rPr>
          <w:b w:val="0"/>
          <w:szCs w:val="22"/>
        </w:rPr>
        <w:t xml:space="preserve"> das </w:t>
      </w:r>
      <w:r w:rsidR="007A766B">
        <w:rPr>
          <w:b w:val="0"/>
          <w:szCs w:val="22"/>
        </w:rPr>
        <w:t xml:space="preserve">schnelle </w:t>
      </w:r>
      <w:r w:rsidR="00B62E4F">
        <w:rPr>
          <w:b w:val="0"/>
          <w:szCs w:val="22"/>
        </w:rPr>
        <w:t>Bevölkerungswachstum an den Staat stellt</w:t>
      </w:r>
      <w:r w:rsidRPr="00D0073D">
        <w:rPr>
          <w:b w:val="0"/>
          <w:szCs w:val="22"/>
        </w:rPr>
        <w:t>, gehört auch die Bewältigung des immer größer werdenden Verkehrsaufkommens.</w:t>
      </w:r>
      <w:r w:rsidR="00D3554C">
        <w:rPr>
          <w:b w:val="0"/>
          <w:szCs w:val="22"/>
        </w:rPr>
        <w:t xml:space="preserve"> </w:t>
      </w:r>
      <w:r w:rsidR="00AE5C77">
        <w:rPr>
          <w:b w:val="0"/>
          <w:szCs w:val="22"/>
        </w:rPr>
        <w:t>Mehr und</w:t>
      </w:r>
      <w:r w:rsidR="001D6AFB">
        <w:rPr>
          <w:b w:val="0"/>
          <w:szCs w:val="22"/>
        </w:rPr>
        <w:t xml:space="preserve"> mehr</w:t>
      </w:r>
      <w:r w:rsidR="00D3554C">
        <w:rPr>
          <w:b w:val="0"/>
          <w:szCs w:val="22"/>
        </w:rPr>
        <w:t xml:space="preserve"> Menschen nutzen die subventionierte Bahn</w:t>
      </w:r>
      <w:r w:rsidR="00A54C6D">
        <w:rPr>
          <w:b w:val="0"/>
          <w:szCs w:val="22"/>
        </w:rPr>
        <w:t xml:space="preserve"> </w:t>
      </w:r>
      <w:r w:rsidR="0011389B">
        <w:rPr>
          <w:b w:val="0"/>
          <w:szCs w:val="22"/>
        </w:rPr>
        <w:t>oder die</w:t>
      </w:r>
      <w:r w:rsidR="00A54C6D">
        <w:rPr>
          <w:b w:val="0"/>
          <w:szCs w:val="22"/>
        </w:rPr>
        <w:t xml:space="preserve"> Metro</w:t>
      </w:r>
      <w:r w:rsidR="0011389B">
        <w:rPr>
          <w:b w:val="0"/>
          <w:szCs w:val="22"/>
        </w:rPr>
        <w:t xml:space="preserve"> </w:t>
      </w:r>
      <w:r w:rsidR="00D3554C">
        <w:rPr>
          <w:b w:val="0"/>
          <w:szCs w:val="22"/>
        </w:rPr>
        <w:t xml:space="preserve">als Transportmittel, aber auch die Belastung der Straßen nimmt zu: Von 2008 </w:t>
      </w:r>
      <w:r w:rsidR="002C3D6C">
        <w:rPr>
          <w:b w:val="0"/>
          <w:szCs w:val="22"/>
        </w:rPr>
        <w:t>bis</w:t>
      </w:r>
      <w:r w:rsidR="00D3554C">
        <w:rPr>
          <w:b w:val="0"/>
          <w:szCs w:val="22"/>
        </w:rPr>
        <w:t xml:space="preserve"> 2013 stieg die Zahl der privaten Pkw von 2,2 auf 3,5 Millionen Fahrzeuge an.</w:t>
      </w:r>
      <w:r w:rsidRPr="00D0073D">
        <w:rPr>
          <w:b w:val="0"/>
          <w:szCs w:val="22"/>
        </w:rPr>
        <w:t xml:space="preserve"> </w:t>
      </w:r>
      <w:r w:rsidR="002C3D6C">
        <w:rPr>
          <w:b w:val="0"/>
          <w:szCs w:val="22"/>
        </w:rPr>
        <w:t>Zusätzlich</w:t>
      </w:r>
      <w:r w:rsidR="00D3554C">
        <w:rPr>
          <w:b w:val="0"/>
          <w:szCs w:val="22"/>
        </w:rPr>
        <w:t xml:space="preserve"> erfolgt ein</w:t>
      </w:r>
      <w:r w:rsidRPr="00D0073D">
        <w:rPr>
          <w:b w:val="0"/>
          <w:szCs w:val="22"/>
        </w:rPr>
        <w:t xml:space="preserve"> Großteil des Gütertransports auf den Straßen</w:t>
      </w:r>
      <w:r w:rsidR="000D6E43">
        <w:rPr>
          <w:b w:val="0"/>
          <w:szCs w:val="22"/>
        </w:rPr>
        <w:t>.</w:t>
      </w:r>
      <w:r w:rsidR="00EB558C">
        <w:rPr>
          <w:b w:val="0"/>
          <w:szCs w:val="22"/>
        </w:rPr>
        <w:t xml:space="preserve"> </w:t>
      </w:r>
      <w:r w:rsidRPr="00D0073D">
        <w:rPr>
          <w:b w:val="0"/>
          <w:szCs w:val="22"/>
        </w:rPr>
        <w:t xml:space="preserve">Ägypten investiert daher stark in Infrastrukturmaßnahmen </w:t>
      </w:r>
      <w:r w:rsidR="00196447">
        <w:rPr>
          <w:b w:val="0"/>
          <w:szCs w:val="22"/>
        </w:rPr>
        <w:t xml:space="preserve">wie den </w:t>
      </w:r>
      <w:r w:rsidR="003C3DB5">
        <w:rPr>
          <w:b w:val="0"/>
          <w:szCs w:val="22"/>
        </w:rPr>
        <w:t xml:space="preserve">landesweiten </w:t>
      </w:r>
      <w:r w:rsidR="00196447">
        <w:rPr>
          <w:b w:val="0"/>
          <w:szCs w:val="22"/>
        </w:rPr>
        <w:t>Ausbau von Straßen</w:t>
      </w:r>
      <w:r w:rsidR="003C3DB5">
        <w:rPr>
          <w:b w:val="0"/>
          <w:szCs w:val="22"/>
        </w:rPr>
        <w:t xml:space="preserve">, </w:t>
      </w:r>
      <w:r w:rsidR="00196447">
        <w:rPr>
          <w:b w:val="0"/>
          <w:szCs w:val="22"/>
        </w:rPr>
        <w:t>Brücken</w:t>
      </w:r>
      <w:r w:rsidR="003C3DB5">
        <w:rPr>
          <w:b w:val="0"/>
          <w:szCs w:val="22"/>
        </w:rPr>
        <w:t xml:space="preserve"> und</w:t>
      </w:r>
      <w:r w:rsidR="008E7103">
        <w:rPr>
          <w:b w:val="0"/>
          <w:szCs w:val="22"/>
        </w:rPr>
        <w:t xml:space="preserve"> </w:t>
      </w:r>
      <w:r w:rsidR="003C3DB5">
        <w:rPr>
          <w:b w:val="0"/>
          <w:szCs w:val="22"/>
        </w:rPr>
        <w:t xml:space="preserve">Bahntrassen sowie den </w:t>
      </w:r>
      <w:r w:rsidR="00196447">
        <w:rPr>
          <w:b w:val="0"/>
          <w:szCs w:val="22"/>
        </w:rPr>
        <w:t>Metrolinien</w:t>
      </w:r>
      <w:r w:rsidR="003C3DB5">
        <w:rPr>
          <w:b w:val="0"/>
          <w:szCs w:val="22"/>
        </w:rPr>
        <w:t xml:space="preserve"> in Kairo</w:t>
      </w:r>
      <w:r w:rsidR="00A54C6D">
        <w:rPr>
          <w:b w:val="0"/>
          <w:szCs w:val="22"/>
        </w:rPr>
        <w:t xml:space="preserve"> </w:t>
      </w:r>
      <w:r w:rsidR="002C3D6C">
        <w:rPr>
          <w:b w:val="0"/>
          <w:szCs w:val="22"/>
        </w:rPr>
        <w:t>und</w:t>
      </w:r>
      <w:r w:rsidR="00196447">
        <w:rPr>
          <w:b w:val="0"/>
          <w:szCs w:val="22"/>
        </w:rPr>
        <w:t xml:space="preserve"> </w:t>
      </w:r>
      <w:r w:rsidR="00DE3A2D">
        <w:rPr>
          <w:b w:val="0"/>
          <w:szCs w:val="22"/>
        </w:rPr>
        <w:t xml:space="preserve">den </w:t>
      </w:r>
      <w:r w:rsidR="00196447">
        <w:rPr>
          <w:b w:val="0"/>
          <w:szCs w:val="22"/>
        </w:rPr>
        <w:t>Wasserstraßen Nil und Suezkanal.</w:t>
      </w:r>
    </w:p>
    <w:p w14:paraId="262E9AB3" w14:textId="77777777" w:rsidR="00D3554C" w:rsidRDefault="00D3554C" w:rsidP="00D0073D">
      <w:pPr>
        <w:pStyle w:val="PIZwischentitel"/>
        <w:rPr>
          <w:b w:val="0"/>
          <w:szCs w:val="22"/>
        </w:rPr>
      </w:pPr>
    </w:p>
    <w:p w14:paraId="1765669D" w14:textId="14598740" w:rsidR="00B14923" w:rsidRDefault="00A54C6D" w:rsidP="00B14923">
      <w:pPr>
        <w:pStyle w:val="PIZwischentitel"/>
        <w:rPr>
          <w:b w:val="0"/>
          <w:bCs/>
          <w:szCs w:val="22"/>
        </w:rPr>
      </w:pPr>
      <w:r>
        <w:rPr>
          <w:b w:val="0"/>
          <w:szCs w:val="22"/>
        </w:rPr>
        <w:t>Oft kommen bei</w:t>
      </w:r>
      <w:r w:rsidR="00A7686B">
        <w:rPr>
          <w:b w:val="0"/>
          <w:szCs w:val="22"/>
        </w:rPr>
        <w:t>m</w:t>
      </w:r>
      <w:r>
        <w:rPr>
          <w:b w:val="0"/>
          <w:szCs w:val="22"/>
        </w:rPr>
        <w:t xml:space="preserve"> Ausbau der Straßen und Schienen </w:t>
      </w:r>
      <w:r w:rsidR="007A766B">
        <w:rPr>
          <w:b w:val="0"/>
          <w:szCs w:val="22"/>
        </w:rPr>
        <w:t xml:space="preserve">Betonfertigteile zum Einsatz. </w:t>
      </w:r>
      <w:r w:rsidR="00F70D43">
        <w:rPr>
          <w:b w:val="0"/>
          <w:szCs w:val="22"/>
        </w:rPr>
        <w:t xml:space="preserve">Diese Teile werden in einem Fertigteilwerk </w:t>
      </w:r>
      <w:r w:rsidR="003C3DB5">
        <w:rPr>
          <w:b w:val="0"/>
          <w:szCs w:val="22"/>
        </w:rPr>
        <w:t>produziert</w:t>
      </w:r>
      <w:r w:rsidR="00F70D43">
        <w:rPr>
          <w:b w:val="0"/>
          <w:szCs w:val="22"/>
        </w:rPr>
        <w:t xml:space="preserve"> und nach dem Aushärten zu ihrem Bestimmungsort transportiert. </w:t>
      </w:r>
      <w:r w:rsidR="00B52BAB">
        <w:rPr>
          <w:b w:val="0"/>
          <w:szCs w:val="22"/>
        </w:rPr>
        <w:t>Die</w:t>
      </w:r>
      <w:r w:rsidR="003C3DB5">
        <w:rPr>
          <w:b w:val="0"/>
          <w:szCs w:val="22"/>
        </w:rPr>
        <w:t xml:space="preserve"> </w:t>
      </w:r>
      <w:r w:rsidR="00B27D77" w:rsidRPr="00B14923">
        <w:rPr>
          <w:b w:val="0"/>
          <w:szCs w:val="22"/>
        </w:rPr>
        <w:t xml:space="preserve">Firma </w:t>
      </w:r>
      <w:r w:rsidR="00B52BAB" w:rsidRPr="00B14923">
        <w:rPr>
          <w:b w:val="0"/>
          <w:szCs w:val="22"/>
        </w:rPr>
        <w:t>EC</w:t>
      </w:r>
      <w:r w:rsidR="00B27D77" w:rsidRPr="00B14923">
        <w:rPr>
          <w:b w:val="0"/>
          <w:szCs w:val="22"/>
        </w:rPr>
        <w:t>P</w:t>
      </w:r>
      <w:r w:rsidR="00B52BAB" w:rsidRPr="00B14923">
        <w:rPr>
          <w:b w:val="0"/>
          <w:szCs w:val="22"/>
        </w:rPr>
        <w:t>C Company</w:t>
      </w:r>
      <w:r w:rsidR="005B344D">
        <w:rPr>
          <w:b w:val="0"/>
          <w:szCs w:val="22"/>
        </w:rPr>
        <w:t xml:space="preserve"> </w:t>
      </w:r>
      <w:r w:rsidR="005B344D">
        <w:rPr>
          <w:b w:val="0"/>
          <w:bCs/>
          <w:szCs w:val="22"/>
        </w:rPr>
        <w:t>ist einer der führenden Hersteller von Betonfertigteilen in Ägypten</w:t>
      </w:r>
      <w:r w:rsidR="00B52BAB" w:rsidRPr="00B14923">
        <w:rPr>
          <w:b w:val="0"/>
          <w:szCs w:val="22"/>
        </w:rPr>
        <w:t xml:space="preserve"> </w:t>
      </w:r>
      <w:r w:rsidR="005B344D">
        <w:rPr>
          <w:b w:val="0"/>
          <w:szCs w:val="22"/>
        </w:rPr>
        <w:t xml:space="preserve">und </w:t>
      </w:r>
      <w:r w:rsidR="00B14923">
        <w:rPr>
          <w:b w:val="0"/>
          <w:szCs w:val="22"/>
        </w:rPr>
        <w:t xml:space="preserve">hat ihren </w:t>
      </w:r>
      <w:r w:rsidR="00C31860">
        <w:rPr>
          <w:b w:val="0"/>
          <w:szCs w:val="22"/>
        </w:rPr>
        <w:t>Sitz</w:t>
      </w:r>
      <w:r w:rsidR="00B14923">
        <w:rPr>
          <w:b w:val="0"/>
          <w:szCs w:val="22"/>
        </w:rPr>
        <w:t xml:space="preserve"> </w:t>
      </w:r>
      <w:r w:rsidR="00B14923" w:rsidRPr="00B14923">
        <w:rPr>
          <w:b w:val="0"/>
          <w:szCs w:val="22"/>
        </w:rPr>
        <w:t xml:space="preserve">in </w:t>
      </w:r>
      <w:proofErr w:type="spellStart"/>
      <w:r w:rsidR="00B14923" w:rsidRPr="00B14923">
        <w:rPr>
          <w:b w:val="0"/>
          <w:bCs/>
          <w:szCs w:val="22"/>
        </w:rPr>
        <w:t>Madinat</w:t>
      </w:r>
      <w:proofErr w:type="spellEnd"/>
      <w:r w:rsidR="00B14923" w:rsidRPr="00B14923">
        <w:rPr>
          <w:b w:val="0"/>
          <w:bCs/>
          <w:szCs w:val="22"/>
        </w:rPr>
        <w:t xml:space="preserve"> al-</w:t>
      </w:r>
      <w:proofErr w:type="spellStart"/>
      <w:r w:rsidR="00B14923" w:rsidRPr="00B14923">
        <w:rPr>
          <w:b w:val="0"/>
          <w:bCs/>
          <w:szCs w:val="22"/>
        </w:rPr>
        <w:t>Aschir</w:t>
      </w:r>
      <w:proofErr w:type="spellEnd"/>
      <w:r w:rsidR="00B14923" w:rsidRPr="00B14923">
        <w:rPr>
          <w:b w:val="0"/>
          <w:bCs/>
          <w:szCs w:val="22"/>
        </w:rPr>
        <w:t xml:space="preserve"> min Ramadan</w:t>
      </w:r>
      <w:r w:rsidR="00B14923">
        <w:rPr>
          <w:b w:val="0"/>
          <w:bCs/>
          <w:szCs w:val="22"/>
        </w:rPr>
        <w:t xml:space="preserve">, einer Stadt 46 km </w:t>
      </w:r>
      <w:r w:rsidR="00557B14">
        <w:rPr>
          <w:b w:val="0"/>
          <w:bCs/>
          <w:szCs w:val="22"/>
        </w:rPr>
        <w:t>nordöstlich von Kairo.</w:t>
      </w:r>
      <w:r w:rsidR="00677C98">
        <w:rPr>
          <w:b w:val="0"/>
          <w:bCs/>
          <w:szCs w:val="22"/>
        </w:rPr>
        <w:t xml:space="preserve"> Hier werden </w:t>
      </w:r>
      <w:r w:rsidR="003C3DB5">
        <w:rPr>
          <w:b w:val="0"/>
          <w:bCs/>
          <w:szCs w:val="22"/>
        </w:rPr>
        <w:t xml:space="preserve">Betonteile für den Straßen- und Tunnelbau sowie Betonrohre für </w:t>
      </w:r>
      <w:r w:rsidR="0081393D">
        <w:rPr>
          <w:b w:val="0"/>
          <w:bCs/>
          <w:szCs w:val="22"/>
        </w:rPr>
        <w:t xml:space="preserve">die </w:t>
      </w:r>
      <w:r w:rsidR="003C3DB5">
        <w:rPr>
          <w:b w:val="0"/>
          <w:bCs/>
          <w:szCs w:val="22"/>
        </w:rPr>
        <w:t xml:space="preserve">Trink- und Abwasserversorgung hergestellt. Um die wachsenden Anforderungen des ägyptischen Marktes zu bedienen, </w:t>
      </w:r>
      <w:r w:rsidR="00211EF0">
        <w:rPr>
          <w:b w:val="0"/>
          <w:bCs/>
          <w:szCs w:val="22"/>
        </w:rPr>
        <w:t>beschloss ECPC</w:t>
      </w:r>
      <w:r w:rsidR="003C3DB5">
        <w:rPr>
          <w:b w:val="0"/>
          <w:bCs/>
          <w:szCs w:val="22"/>
        </w:rPr>
        <w:t xml:space="preserve"> das Werk </w:t>
      </w:r>
      <w:r w:rsidR="00383E48">
        <w:rPr>
          <w:b w:val="0"/>
          <w:bCs/>
          <w:szCs w:val="22"/>
        </w:rPr>
        <w:t>durch</w:t>
      </w:r>
      <w:r w:rsidR="001454FF">
        <w:rPr>
          <w:b w:val="0"/>
          <w:bCs/>
          <w:szCs w:val="22"/>
        </w:rPr>
        <w:t xml:space="preserve"> </w:t>
      </w:r>
      <w:r w:rsidR="0038136C">
        <w:rPr>
          <w:b w:val="0"/>
          <w:bCs/>
          <w:szCs w:val="22"/>
        </w:rPr>
        <w:t>eine</w:t>
      </w:r>
      <w:r w:rsidR="00383E48">
        <w:rPr>
          <w:b w:val="0"/>
          <w:bCs/>
          <w:szCs w:val="22"/>
        </w:rPr>
        <w:t>n</w:t>
      </w:r>
      <w:r w:rsidR="001454FF">
        <w:rPr>
          <w:b w:val="0"/>
          <w:bCs/>
          <w:szCs w:val="22"/>
        </w:rPr>
        <w:t xml:space="preserve"> neuen Betriebshof</w:t>
      </w:r>
      <w:r w:rsidR="00AF4E15">
        <w:rPr>
          <w:b w:val="0"/>
          <w:bCs/>
          <w:szCs w:val="22"/>
        </w:rPr>
        <w:t xml:space="preserve"> mit zwei Portalkranen</w:t>
      </w:r>
      <w:r w:rsidR="001454FF">
        <w:rPr>
          <w:b w:val="0"/>
          <w:bCs/>
          <w:szCs w:val="22"/>
        </w:rPr>
        <w:t xml:space="preserve"> </w:t>
      </w:r>
      <w:r w:rsidR="003C3DB5">
        <w:rPr>
          <w:b w:val="0"/>
          <w:bCs/>
          <w:szCs w:val="22"/>
        </w:rPr>
        <w:t xml:space="preserve">zu erweitern. </w:t>
      </w:r>
      <w:r w:rsidR="0004602F">
        <w:rPr>
          <w:b w:val="0"/>
          <w:bCs/>
          <w:szCs w:val="22"/>
        </w:rPr>
        <w:t xml:space="preserve">Bei der Vergabe des Auftrags konnte sich die Firma </w:t>
      </w:r>
      <w:r w:rsidR="00485CEF">
        <w:rPr>
          <w:b w:val="0"/>
          <w:bCs/>
          <w:szCs w:val="22"/>
        </w:rPr>
        <w:t xml:space="preserve">ICF </w:t>
      </w:r>
      <w:r w:rsidR="0004602F">
        <w:rPr>
          <w:b w:val="0"/>
          <w:bCs/>
          <w:szCs w:val="22"/>
        </w:rPr>
        <w:t>International Crane Factory</w:t>
      </w:r>
      <w:r w:rsidR="00111570">
        <w:rPr>
          <w:b w:val="0"/>
          <w:bCs/>
          <w:szCs w:val="22"/>
        </w:rPr>
        <w:t xml:space="preserve"> als</w:t>
      </w:r>
      <w:r w:rsidR="0004602F">
        <w:rPr>
          <w:b w:val="0"/>
          <w:bCs/>
          <w:szCs w:val="22"/>
        </w:rPr>
        <w:t xml:space="preserve"> zertifizierter Partner von STAHL </w:t>
      </w:r>
      <w:proofErr w:type="spellStart"/>
      <w:r w:rsidR="0004602F">
        <w:rPr>
          <w:b w:val="0"/>
          <w:bCs/>
          <w:szCs w:val="22"/>
        </w:rPr>
        <w:t>CraneSystems</w:t>
      </w:r>
      <w:proofErr w:type="spellEnd"/>
      <w:r w:rsidR="0004602F">
        <w:rPr>
          <w:b w:val="0"/>
          <w:bCs/>
          <w:szCs w:val="22"/>
        </w:rPr>
        <w:t xml:space="preserve"> gegen einen französischen Mitbewerber durchsetzen.</w:t>
      </w:r>
      <w:r w:rsidR="0000178A">
        <w:rPr>
          <w:b w:val="0"/>
          <w:bCs/>
          <w:szCs w:val="22"/>
        </w:rPr>
        <w:t xml:space="preserve"> </w:t>
      </w:r>
    </w:p>
    <w:p w14:paraId="5A20F3E6" w14:textId="77777777" w:rsidR="001C4414" w:rsidRDefault="001C4414" w:rsidP="00D0073D">
      <w:pPr>
        <w:pStyle w:val="PIZwischentitel"/>
        <w:rPr>
          <w:b w:val="0"/>
          <w:szCs w:val="22"/>
        </w:rPr>
      </w:pPr>
    </w:p>
    <w:p w14:paraId="18B1AEDC" w14:textId="7BB02FDC" w:rsidR="009C4C03" w:rsidRDefault="00D606D2" w:rsidP="000F1B44">
      <w:pPr>
        <w:pStyle w:val="PIZwischentitel"/>
        <w:rPr>
          <w:b w:val="0"/>
          <w:szCs w:val="22"/>
        </w:rPr>
      </w:pPr>
      <w:r w:rsidRPr="00431ED6">
        <w:rPr>
          <w:b w:val="0"/>
          <w:color w:val="000000" w:themeColor="text1"/>
          <w:szCs w:val="22"/>
        </w:rPr>
        <w:t xml:space="preserve">Die Ingenieure und Techniker von </w:t>
      </w:r>
      <w:r w:rsidR="00887ABB" w:rsidRPr="00431ED6">
        <w:rPr>
          <w:b w:val="0"/>
          <w:bCs/>
          <w:color w:val="000000" w:themeColor="text1"/>
          <w:szCs w:val="22"/>
        </w:rPr>
        <w:t>International Crane Factory</w:t>
      </w:r>
      <w:r w:rsidRPr="00431ED6">
        <w:rPr>
          <w:b w:val="0"/>
          <w:color w:val="000000" w:themeColor="text1"/>
          <w:szCs w:val="22"/>
        </w:rPr>
        <w:t xml:space="preserve"> </w:t>
      </w:r>
      <w:r w:rsidR="00086A39" w:rsidRPr="00431ED6">
        <w:rPr>
          <w:b w:val="0"/>
          <w:color w:val="000000" w:themeColor="text1"/>
          <w:szCs w:val="22"/>
        </w:rPr>
        <w:t>begannen i</w:t>
      </w:r>
      <w:r w:rsidR="00AF1762" w:rsidRPr="00431ED6">
        <w:rPr>
          <w:b w:val="0"/>
          <w:color w:val="000000" w:themeColor="text1"/>
          <w:szCs w:val="22"/>
        </w:rPr>
        <w:t>m März 201</w:t>
      </w:r>
      <w:r w:rsidR="00B01B36" w:rsidRPr="00431ED6">
        <w:rPr>
          <w:b w:val="0"/>
          <w:color w:val="000000" w:themeColor="text1"/>
          <w:szCs w:val="22"/>
        </w:rPr>
        <w:t xml:space="preserve">7 mit der Planung der </w:t>
      </w:r>
      <w:r w:rsidR="00431ED6">
        <w:rPr>
          <w:b w:val="0"/>
          <w:color w:val="000000" w:themeColor="text1"/>
          <w:szCs w:val="22"/>
        </w:rPr>
        <w:t>Anlage</w:t>
      </w:r>
      <w:r w:rsidR="008F31AF" w:rsidRPr="00431ED6">
        <w:rPr>
          <w:b w:val="0"/>
          <w:color w:val="000000" w:themeColor="text1"/>
          <w:szCs w:val="22"/>
        </w:rPr>
        <w:t>.</w:t>
      </w:r>
      <w:r w:rsidR="000F1B44" w:rsidRPr="00431ED6">
        <w:rPr>
          <w:b w:val="0"/>
          <w:color w:val="000000" w:themeColor="text1"/>
          <w:szCs w:val="22"/>
        </w:rPr>
        <w:t xml:space="preserve"> Im </w:t>
      </w:r>
      <w:r w:rsidR="000F1B44">
        <w:rPr>
          <w:b w:val="0"/>
          <w:szCs w:val="22"/>
        </w:rPr>
        <w:t xml:space="preserve">STAHL </w:t>
      </w:r>
      <w:proofErr w:type="spellStart"/>
      <w:r w:rsidR="000F1B44">
        <w:rPr>
          <w:b w:val="0"/>
          <w:szCs w:val="22"/>
        </w:rPr>
        <w:t>CraneSystems</w:t>
      </w:r>
      <w:proofErr w:type="spellEnd"/>
      <w:r w:rsidR="000F1B44">
        <w:rPr>
          <w:b w:val="0"/>
          <w:szCs w:val="22"/>
        </w:rPr>
        <w:t xml:space="preserve">-Werk in Künzelsau wurden </w:t>
      </w:r>
      <w:r w:rsidR="006A6A48">
        <w:rPr>
          <w:b w:val="0"/>
          <w:szCs w:val="22"/>
        </w:rPr>
        <w:t xml:space="preserve">die entsprechenden </w:t>
      </w:r>
      <w:r w:rsidR="000F1B44">
        <w:rPr>
          <w:b w:val="0"/>
          <w:szCs w:val="22"/>
        </w:rPr>
        <w:t xml:space="preserve">Hebezeuge und Komponenten gefertigt und im Juni 2017 auf die lange Reise nach Ägypten geschickt. </w:t>
      </w:r>
      <w:r w:rsidR="00CF1783">
        <w:rPr>
          <w:b w:val="0"/>
          <w:szCs w:val="22"/>
        </w:rPr>
        <w:t>Die ganze Zeit über</w:t>
      </w:r>
      <w:r w:rsidR="000D01C1">
        <w:rPr>
          <w:b w:val="0"/>
          <w:szCs w:val="22"/>
        </w:rPr>
        <w:t xml:space="preserve"> standen </w:t>
      </w:r>
      <w:r w:rsidR="00887ABB">
        <w:rPr>
          <w:b w:val="0"/>
          <w:bCs/>
          <w:szCs w:val="22"/>
        </w:rPr>
        <w:t>International Crane Factory</w:t>
      </w:r>
      <w:r w:rsidR="000D01C1">
        <w:rPr>
          <w:b w:val="0"/>
          <w:szCs w:val="22"/>
        </w:rPr>
        <w:t xml:space="preserve"> und STAHL </w:t>
      </w:r>
      <w:proofErr w:type="spellStart"/>
      <w:r w:rsidR="000D01C1">
        <w:rPr>
          <w:b w:val="0"/>
          <w:szCs w:val="22"/>
        </w:rPr>
        <w:t>CraneSystems</w:t>
      </w:r>
      <w:proofErr w:type="spellEnd"/>
      <w:r w:rsidR="000D01C1">
        <w:rPr>
          <w:b w:val="0"/>
          <w:szCs w:val="22"/>
        </w:rPr>
        <w:t xml:space="preserve"> in engem Kontakt. </w:t>
      </w:r>
      <w:r w:rsidR="004708AE">
        <w:rPr>
          <w:b w:val="0"/>
          <w:szCs w:val="22"/>
        </w:rPr>
        <w:t xml:space="preserve">Schon im Juli </w:t>
      </w:r>
      <w:r>
        <w:rPr>
          <w:b w:val="0"/>
          <w:szCs w:val="22"/>
        </w:rPr>
        <w:t>2017</w:t>
      </w:r>
      <w:r w:rsidR="00441C2A">
        <w:rPr>
          <w:b w:val="0"/>
          <w:szCs w:val="22"/>
        </w:rPr>
        <w:t xml:space="preserve"> installierte </w:t>
      </w:r>
      <w:r w:rsidR="00887ABB">
        <w:rPr>
          <w:b w:val="0"/>
          <w:bCs/>
          <w:szCs w:val="22"/>
        </w:rPr>
        <w:t>International Crane Factory</w:t>
      </w:r>
      <w:r>
        <w:rPr>
          <w:b w:val="0"/>
          <w:szCs w:val="22"/>
        </w:rPr>
        <w:t xml:space="preserve"> zwei </w:t>
      </w:r>
      <w:r w:rsidR="00CA7BCD">
        <w:rPr>
          <w:b w:val="0"/>
          <w:szCs w:val="22"/>
        </w:rPr>
        <w:t>Zwei</w:t>
      </w:r>
      <w:r w:rsidR="00143910">
        <w:rPr>
          <w:b w:val="0"/>
          <w:szCs w:val="22"/>
        </w:rPr>
        <w:t>träger-</w:t>
      </w:r>
      <w:r>
        <w:rPr>
          <w:b w:val="0"/>
          <w:szCs w:val="22"/>
        </w:rPr>
        <w:t xml:space="preserve">Portalkrane mit einer Spannweite von 32 </w:t>
      </w:r>
      <w:r w:rsidR="0078453B">
        <w:rPr>
          <w:b w:val="0"/>
          <w:szCs w:val="22"/>
        </w:rPr>
        <w:t>Meter</w:t>
      </w:r>
      <w:r w:rsidR="009F03B4">
        <w:rPr>
          <w:b w:val="0"/>
          <w:szCs w:val="22"/>
        </w:rPr>
        <w:t>n</w:t>
      </w:r>
      <w:r>
        <w:rPr>
          <w:b w:val="0"/>
          <w:szCs w:val="22"/>
        </w:rPr>
        <w:t xml:space="preserve"> und jeweils </w:t>
      </w:r>
      <w:r w:rsidR="00352021">
        <w:rPr>
          <w:b w:val="0"/>
          <w:szCs w:val="22"/>
        </w:rPr>
        <w:t>70 Tonnen</w:t>
      </w:r>
      <w:r>
        <w:rPr>
          <w:b w:val="0"/>
          <w:szCs w:val="22"/>
        </w:rPr>
        <w:t xml:space="preserve"> Tragfähigkeit</w:t>
      </w:r>
      <w:r w:rsidR="004708AE">
        <w:rPr>
          <w:b w:val="0"/>
          <w:szCs w:val="22"/>
        </w:rPr>
        <w:t>.</w:t>
      </w:r>
      <w:r w:rsidR="00FF27B2">
        <w:rPr>
          <w:b w:val="0"/>
          <w:szCs w:val="22"/>
        </w:rPr>
        <w:t xml:space="preserve"> </w:t>
      </w:r>
      <w:r w:rsidR="00FF27B2" w:rsidRPr="008D777C">
        <w:rPr>
          <w:b w:val="0"/>
          <w:szCs w:val="22"/>
        </w:rPr>
        <w:t>Auf jedem Kran kommt ein</w:t>
      </w:r>
      <w:r w:rsidR="00B07EF4">
        <w:rPr>
          <w:b w:val="0"/>
          <w:szCs w:val="22"/>
        </w:rPr>
        <w:t xml:space="preserve"> </w:t>
      </w:r>
      <w:r w:rsidR="00737DA4">
        <w:rPr>
          <w:b w:val="0"/>
          <w:szCs w:val="22"/>
        </w:rPr>
        <w:t>Seilzug AS 7</w:t>
      </w:r>
      <w:r w:rsidR="00FF27B2" w:rsidRPr="008D777C">
        <w:rPr>
          <w:b w:val="0"/>
          <w:szCs w:val="22"/>
        </w:rPr>
        <w:t xml:space="preserve"> </w:t>
      </w:r>
      <w:r w:rsidR="00737DA4">
        <w:rPr>
          <w:b w:val="0"/>
          <w:szCs w:val="22"/>
        </w:rPr>
        <w:t>in Zwillingsausführung</w:t>
      </w:r>
      <w:r w:rsidR="00FF27B2">
        <w:rPr>
          <w:b w:val="0"/>
          <w:szCs w:val="22"/>
        </w:rPr>
        <w:t xml:space="preserve"> </w:t>
      </w:r>
      <w:proofErr w:type="gramStart"/>
      <w:r w:rsidR="00737DA4">
        <w:rPr>
          <w:b w:val="0"/>
          <w:szCs w:val="22"/>
        </w:rPr>
        <w:t xml:space="preserve">mit </w:t>
      </w:r>
      <w:r w:rsidR="00FF27B2">
        <w:rPr>
          <w:b w:val="0"/>
          <w:szCs w:val="22"/>
        </w:rPr>
        <w:t xml:space="preserve"> </w:t>
      </w:r>
      <w:r w:rsidR="00FF27B2" w:rsidRPr="008D777C">
        <w:rPr>
          <w:b w:val="0"/>
          <w:szCs w:val="22"/>
        </w:rPr>
        <w:t>Zweischienen</w:t>
      </w:r>
      <w:r w:rsidR="00FF27B2">
        <w:rPr>
          <w:b w:val="0"/>
          <w:szCs w:val="22"/>
        </w:rPr>
        <w:t>obergurt</w:t>
      </w:r>
      <w:r w:rsidR="00FF27B2" w:rsidRPr="008D777C">
        <w:rPr>
          <w:b w:val="0"/>
          <w:szCs w:val="22"/>
        </w:rPr>
        <w:t>fahrwerk</w:t>
      </w:r>
      <w:proofErr w:type="gramEnd"/>
      <w:r w:rsidR="00E06648">
        <w:rPr>
          <w:b w:val="0"/>
          <w:szCs w:val="22"/>
        </w:rPr>
        <w:t xml:space="preserve"> </w:t>
      </w:r>
      <w:r w:rsidR="00FF27B2">
        <w:rPr>
          <w:b w:val="0"/>
          <w:szCs w:val="22"/>
        </w:rPr>
        <w:t>zum Einsatz</w:t>
      </w:r>
      <w:r w:rsidR="00FF27B2" w:rsidRPr="008D777C">
        <w:rPr>
          <w:b w:val="0"/>
          <w:szCs w:val="22"/>
        </w:rPr>
        <w:t>.</w:t>
      </w:r>
      <w:r w:rsidR="00AD1DD1">
        <w:rPr>
          <w:b w:val="0"/>
          <w:szCs w:val="22"/>
        </w:rPr>
        <w:t xml:space="preserve"> </w:t>
      </w:r>
      <w:r w:rsidR="00495124" w:rsidRPr="00495124">
        <w:rPr>
          <w:b w:val="0"/>
          <w:szCs w:val="22"/>
        </w:rPr>
        <w:t xml:space="preserve">Durch die gleichzeitige, gegenläufige </w:t>
      </w:r>
      <w:proofErr w:type="spellStart"/>
      <w:r w:rsidR="00495124" w:rsidRPr="00495124">
        <w:rPr>
          <w:b w:val="0"/>
          <w:szCs w:val="22"/>
        </w:rPr>
        <w:t>Seilführung</w:t>
      </w:r>
      <w:proofErr w:type="spellEnd"/>
      <w:r w:rsidR="00495124" w:rsidRPr="00495124">
        <w:rPr>
          <w:b w:val="0"/>
          <w:szCs w:val="22"/>
        </w:rPr>
        <w:t xml:space="preserve"> des Zwillingshubwerks </w:t>
      </w:r>
      <w:r w:rsidR="00495124">
        <w:rPr>
          <w:b w:val="0"/>
          <w:szCs w:val="22"/>
        </w:rPr>
        <w:t>werden die Betonteile</w:t>
      </w:r>
      <w:r w:rsidR="00495124" w:rsidRPr="00495124">
        <w:rPr>
          <w:b w:val="0"/>
          <w:szCs w:val="22"/>
        </w:rPr>
        <w:t xml:space="preserve"> ohne Hake</w:t>
      </w:r>
      <w:r w:rsidR="00495124">
        <w:rPr>
          <w:b w:val="0"/>
          <w:szCs w:val="22"/>
        </w:rPr>
        <w:t xml:space="preserve">nwanderung gehoben und gesenkt </w:t>
      </w:r>
      <w:r w:rsidR="00495124" w:rsidRPr="00495124">
        <w:rPr>
          <w:b w:val="0"/>
          <w:szCs w:val="22"/>
        </w:rPr>
        <w:t xml:space="preserve">und </w:t>
      </w:r>
      <w:r w:rsidR="00495124">
        <w:rPr>
          <w:b w:val="0"/>
          <w:szCs w:val="22"/>
        </w:rPr>
        <w:t>können</w:t>
      </w:r>
      <w:r w:rsidR="00495124" w:rsidRPr="00495124">
        <w:rPr>
          <w:b w:val="0"/>
          <w:szCs w:val="22"/>
        </w:rPr>
        <w:t xml:space="preserve"> exakt positioniert werden. </w:t>
      </w:r>
      <w:r w:rsidR="0090024E">
        <w:rPr>
          <w:b w:val="0"/>
          <w:szCs w:val="22"/>
        </w:rPr>
        <w:t xml:space="preserve">Um die </w:t>
      </w:r>
      <w:r>
        <w:rPr>
          <w:b w:val="0"/>
          <w:szCs w:val="22"/>
        </w:rPr>
        <w:t>bis zu 140</w:t>
      </w:r>
      <w:r w:rsidR="00352021">
        <w:rPr>
          <w:b w:val="0"/>
          <w:szCs w:val="22"/>
        </w:rPr>
        <w:t xml:space="preserve"> Tonnen</w:t>
      </w:r>
      <w:r>
        <w:rPr>
          <w:b w:val="0"/>
          <w:szCs w:val="22"/>
        </w:rPr>
        <w:t xml:space="preserve"> schweren und bis zu 40 </w:t>
      </w:r>
      <w:r w:rsidR="00352021">
        <w:rPr>
          <w:b w:val="0"/>
          <w:szCs w:val="22"/>
        </w:rPr>
        <w:t>Meter</w:t>
      </w:r>
      <w:r>
        <w:rPr>
          <w:b w:val="0"/>
          <w:szCs w:val="22"/>
        </w:rPr>
        <w:t xml:space="preserve"> langen </w:t>
      </w:r>
      <w:r w:rsidR="00495124">
        <w:rPr>
          <w:b w:val="0"/>
          <w:szCs w:val="22"/>
        </w:rPr>
        <w:t>Fertig</w:t>
      </w:r>
      <w:r w:rsidRPr="00143910">
        <w:rPr>
          <w:b w:val="0"/>
          <w:szCs w:val="22"/>
        </w:rPr>
        <w:t xml:space="preserve">teile </w:t>
      </w:r>
      <w:r w:rsidR="0090024E" w:rsidRPr="00143910">
        <w:rPr>
          <w:b w:val="0"/>
          <w:szCs w:val="22"/>
        </w:rPr>
        <w:t xml:space="preserve">zu tragen, können die </w:t>
      </w:r>
      <w:r w:rsidR="009A1863">
        <w:rPr>
          <w:b w:val="0"/>
          <w:szCs w:val="22"/>
        </w:rPr>
        <w:t xml:space="preserve">beiden Portalkrane </w:t>
      </w:r>
      <w:r w:rsidRPr="00143910">
        <w:rPr>
          <w:b w:val="0"/>
          <w:szCs w:val="22"/>
        </w:rPr>
        <w:t>entweder einzeln</w:t>
      </w:r>
      <w:r w:rsidR="00FF27B2" w:rsidRPr="00143910">
        <w:rPr>
          <w:b w:val="0"/>
          <w:szCs w:val="22"/>
        </w:rPr>
        <w:t xml:space="preserve"> gesteuert</w:t>
      </w:r>
      <w:r w:rsidRPr="00143910">
        <w:rPr>
          <w:b w:val="0"/>
          <w:szCs w:val="22"/>
        </w:rPr>
        <w:t xml:space="preserve"> oder </w:t>
      </w:r>
      <w:r w:rsidR="00441C2A" w:rsidRPr="00143910">
        <w:rPr>
          <w:b w:val="0"/>
          <w:szCs w:val="22"/>
        </w:rPr>
        <w:t xml:space="preserve">synchron </w:t>
      </w:r>
      <w:r w:rsidR="0089060C">
        <w:rPr>
          <w:b w:val="0"/>
          <w:szCs w:val="22"/>
        </w:rPr>
        <w:t>zusammen</w:t>
      </w:r>
      <w:r w:rsidR="00441C2A" w:rsidRPr="00143910">
        <w:rPr>
          <w:b w:val="0"/>
          <w:szCs w:val="22"/>
        </w:rPr>
        <w:t xml:space="preserve">geschaltet </w:t>
      </w:r>
      <w:r w:rsidR="00D952F4" w:rsidRPr="00143910">
        <w:rPr>
          <w:b w:val="0"/>
          <w:szCs w:val="22"/>
        </w:rPr>
        <w:t>werden.</w:t>
      </w:r>
      <w:r w:rsidR="008300E7">
        <w:rPr>
          <w:b w:val="0"/>
          <w:szCs w:val="22"/>
        </w:rPr>
        <w:t xml:space="preserve"> </w:t>
      </w:r>
      <w:proofErr w:type="gramStart"/>
      <w:r w:rsidR="00E55749">
        <w:rPr>
          <w:b w:val="0"/>
          <w:szCs w:val="22"/>
        </w:rPr>
        <w:t>Die Krane</w:t>
      </w:r>
      <w:proofErr w:type="gramEnd"/>
      <w:r w:rsidR="00E55749">
        <w:rPr>
          <w:b w:val="0"/>
          <w:szCs w:val="22"/>
        </w:rPr>
        <w:t xml:space="preserve"> werden</w:t>
      </w:r>
      <w:r w:rsidR="008300E7">
        <w:rPr>
          <w:b w:val="0"/>
          <w:szCs w:val="22"/>
        </w:rPr>
        <w:t xml:space="preserve"> dabei</w:t>
      </w:r>
      <w:r w:rsidR="00E55749">
        <w:rPr>
          <w:b w:val="0"/>
          <w:szCs w:val="22"/>
        </w:rPr>
        <w:t xml:space="preserve"> </w:t>
      </w:r>
      <w:r w:rsidR="00B3035A">
        <w:rPr>
          <w:b w:val="0"/>
          <w:szCs w:val="22"/>
        </w:rPr>
        <w:t>mit</w:t>
      </w:r>
      <w:r w:rsidR="00E55749">
        <w:rPr>
          <w:b w:val="0"/>
          <w:szCs w:val="22"/>
        </w:rPr>
        <w:t xml:space="preserve"> insgesamt 32 Radblöcken SR</w:t>
      </w:r>
      <w:r w:rsidR="00B90C88">
        <w:rPr>
          <w:b w:val="0"/>
          <w:szCs w:val="22"/>
        </w:rPr>
        <w:t xml:space="preserve"> </w:t>
      </w:r>
      <w:r w:rsidR="00A13075">
        <w:rPr>
          <w:b w:val="0"/>
          <w:szCs w:val="22"/>
        </w:rPr>
        <w:t>und</w:t>
      </w:r>
      <w:r w:rsidR="00B90C88">
        <w:rPr>
          <w:b w:val="0"/>
          <w:szCs w:val="22"/>
        </w:rPr>
        <w:t xml:space="preserve"> 8 frequenz</w:t>
      </w:r>
      <w:r w:rsidR="002D40D8">
        <w:rPr>
          <w:b w:val="0"/>
          <w:szCs w:val="22"/>
        </w:rPr>
        <w:t>geregelten</w:t>
      </w:r>
      <w:r w:rsidR="00B90C88">
        <w:rPr>
          <w:b w:val="0"/>
          <w:szCs w:val="22"/>
        </w:rPr>
        <w:t xml:space="preserve"> </w:t>
      </w:r>
      <w:r w:rsidR="00A13075">
        <w:rPr>
          <w:b w:val="0"/>
          <w:szCs w:val="22"/>
        </w:rPr>
        <w:t>Fahr</w:t>
      </w:r>
      <w:r w:rsidR="00B90C88">
        <w:rPr>
          <w:b w:val="0"/>
          <w:szCs w:val="22"/>
        </w:rPr>
        <w:t>antrieben</w:t>
      </w:r>
      <w:r w:rsidR="00E55749">
        <w:rPr>
          <w:b w:val="0"/>
          <w:szCs w:val="22"/>
        </w:rPr>
        <w:t xml:space="preserve"> </w:t>
      </w:r>
      <w:r w:rsidR="00EB2FFE">
        <w:rPr>
          <w:b w:val="0"/>
          <w:szCs w:val="22"/>
        </w:rPr>
        <w:t xml:space="preserve">punktgenau </w:t>
      </w:r>
      <w:r w:rsidR="00E55749">
        <w:rPr>
          <w:b w:val="0"/>
          <w:szCs w:val="22"/>
        </w:rPr>
        <w:t>verfahren</w:t>
      </w:r>
      <w:r w:rsidR="00376C0F">
        <w:rPr>
          <w:b w:val="0"/>
          <w:szCs w:val="22"/>
        </w:rPr>
        <w:t>.</w:t>
      </w:r>
      <w:r w:rsidR="00861C3D">
        <w:rPr>
          <w:b w:val="0"/>
          <w:szCs w:val="22"/>
        </w:rPr>
        <w:t xml:space="preserve"> </w:t>
      </w:r>
      <w:r w:rsidR="00376C0F">
        <w:rPr>
          <w:b w:val="0"/>
          <w:szCs w:val="22"/>
        </w:rPr>
        <w:t>Durch die vorbereiteten Anschlüsse konnten die Radblöcke schnell und einfach mit einem Kopfanschluss montiert werden</w:t>
      </w:r>
      <w:r w:rsidR="00141BF4">
        <w:rPr>
          <w:b w:val="0"/>
          <w:szCs w:val="22"/>
        </w:rPr>
        <w:t>.</w:t>
      </w:r>
      <w:r w:rsidR="000D01C1">
        <w:rPr>
          <w:b w:val="0"/>
          <w:szCs w:val="22"/>
        </w:rPr>
        <w:t xml:space="preserve"> </w:t>
      </w:r>
    </w:p>
    <w:p w14:paraId="24E4998A" w14:textId="77777777" w:rsidR="009C4C03" w:rsidRDefault="009C4C03" w:rsidP="000F1B44">
      <w:pPr>
        <w:pStyle w:val="PIZwischentitel"/>
        <w:rPr>
          <w:b w:val="0"/>
          <w:szCs w:val="22"/>
        </w:rPr>
      </w:pPr>
    </w:p>
    <w:p w14:paraId="160D3FB3" w14:textId="2A05041D" w:rsidR="00141BF4" w:rsidRPr="008D777C" w:rsidRDefault="00436EBA" w:rsidP="008D777C">
      <w:pPr>
        <w:pStyle w:val="PIZwischentitel"/>
        <w:rPr>
          <w:b w:val="0"/>
          <w:szCs w:val="22"/>
        </w:rPr>
      </w:pPr>
      <w:r>
        <w:rPr>
          <w:b w:val="0"/>
          <w:szCs w:val="22"/>
        </w:rPr>
        <w:t xml:space="preserve">Immer dann, wenn es extrem wird – wie in </w:t>
      </w:r>
      <w:r w:rsidR="009C4C03" w:rsidRPr="009C4C03">
        <w:rPr>
          <w:b w:val="0"/>
          <w:szCs w:val="22"/>
        </w:rPr>
        <w:t>der heißen und staubigen Umgebung Ägyptens</w:t>
      </w:r>
      <w:r>
        <w:rPr>
          <w:b w:val="0"/>
          <w:szCs w:val="22"/>
        </w:rPr>
        <w:t xml:space="preserve"> – </w:t>
      </w:r>
      <w:r w:rsidR="009C4C03" w:rsidRPr="009C4C03">
        <w:rPr>
          <w:b w:val="0"/>
          <w:szCs w:val="22"/>
        </w:rPr>
        <w:t xml:space="preserve">ist die belastbare Technik von STAHL </w:t>
      </w:r>
      <w:proofErr w:type="spellStart"/>
      <w:r w:rsidR="009C4C03" w:rsidRPr="009C4C03">
        <w:rPr>
          <w:b w:val="0"/>
          <w:szCs w:val="22"/>
        </w:rPr>
        <w:t>CraneSystems</w:t>
      </w:r>
      <w:proofErr w:type="spellEnd"/>
      <w:r w:rsidR="009C4C03" w:rsidRPr="009C4C03">
        <w:rPr>
          <w:b w:val="0"/>
          <w:szCs w:val="22"/>
        </w:rPr>
        <w:t xml:space="preserve"> genau das </w:t>
      </w:r>
      <w:r w:rsidR="00546947">
        <w:rPr>
          <w:b w:val="0"/>
          <w:szCs w:val="22"/>
        </w:rPr>
        <w:t>R</w:t>
      </w:r>
      <w:r w:rsidR="009C4C03" w:rsidRPr="009C4C03">
        <w:rPr>
          <w:b w:val="0"/>
          <w:szCs w:val="22"/>
        </w:rPr>
        <w:t>ichtige.</w:t>
      </w:r>
      <w:r w:rsidR="009C4C03">
        <w:rPr>
          <w:b w:val="0"/>
          <w:szCs w:val="22"/>
        </w:rPr>
        <w:t xml:space="preserve"> </w:t>
      </w:r>
      <w:r w:rsidR="008300E7">
        <w:rPr>
          <w:b w:val="0"/>
          <w:szCs w:val="22"/>
        </w:rPr>
        <w:t xml:space="preserve">Alle Komponenten </w:t>
      </w:r>
      <w:r w:rsidR="00850416">
        <w:rPr>
          <w:b w:val="0"/>
          <w:szCs w:val="22"/>
        </w:rPr>
        <w:t>sind</w:t>
      </w:r>
      <w:r w:rsidR="008300E7">
        <w:rPr>
          <w:b w:val="0"/>
          <w:szCs w:val="22"/>
        </w:rPr>
        <w:t xml:space="preserve"> für Umgebungstemperaturen </w:t>
      </w:r>
      <w:r w:rsidR="00850416">
        <w:rPr>
          <w:b w:val="0"/>
          <w:szCs w:val="22"/>
        </w:rPr>
        <w:t>bis zu +45</w:t>
      </w:r>
      <w:r w:rsidR="004E6E09">
        <w:rPr>
          <w:b w:val="0"/>
          <w:szCs w:val="22"/>
        </w:rPr>
        <w:t xml:space="preserve"> </w:t>
      </w:r>
      <w:r w:rsidR="00850416">
        <w:rPr>
          <w:b w:val="0"/>
          <w:szCs w:val="22"/>
        </w:rPr>
        <w:t>°C</w:t>
      </w:r>
      <w:r w:rsidR="008300E7">
        <w:rPr>
          <w:b w:val="0"/>
          <w:szCs w:val="22"/>
        </w:rPr>
        <w:t xml:space="preserve"> ausgelegt</w:t>
      </w:r>
      <w:r w:rsidR="00546947">
        <w:rPr>
          <w:b w:val="0"/>
          <w:szCs w:val="22"/>
        </w:rPr>
        <w:t xml:space="preserve"> und halten den rauen Einsatzbedingungen mühelos stand.</w:t>
      </w:r>
      <w:r w:rsidR="009C4C03">
        <w:rPr>
          <w:b w:val="0"/>
          <w:szCs w:val="22"/>
        </w:rPr>
        <w:t xml:space="preserve"> </w:t>
      </w:r>
      <w:r w:rsidR="00E15134">
        <w:rPr>
          <w:b w:val="0"/>
          <w:szCs w:val="22"/>
        </w:rPr>
        <w:t>Auf Grundlage</w:t>
      </w:r>
      <w:r w:rsidR="00B658C7">
        <w:rPr>
          <w:b w:val="0"/>
          <w:szCs w:val="22"/>
        </w:rPr>
        <w:t xml:space="preserve"> der </w:t>
      </w:r>
      <w:r w:rsidR="009C4C03" w:rsidRPr="009C4C03">
        <w:rPr>
          <w:b w:val="0"/>
          <w:szCs w:val="22"/>
        </w:rPr>
        <w:t>standardisierte</w:t>
      </w:r>
      <w:r w:rsidR="00B658C7">
        <w:rPr>
          <w:b w:val="0"/>
          <w:szCs w:val="22"/>
        </w:rPr>
        <w:t>n,</w:t>
      </w:r>
      <w:r w:rsidR="009C4C03" w:rsidRPr="009C4C03">
        <w:rPr>
          <w:b w:val="0"/>
          <w:szCs w:val="22"/>
        </w:rPr>
        <w:t xml:space="preserve"> bewährte</w:t>
      </w:r>
      <w:r w:rsidR="00B658C7">
        <w:rPr>
          <w:b w:val="0"/>
          <w:szCs w:val="22"/>
        </w:rPr>
        <w:t>n</w:t>
      </w:r>
      <w:r w:rsidR="009C4C03" w:rsidRPr="009C4C03">
        <w:rPr>
          <w:b w:val="0"/>
          <w:szCs w:val="22"/>
        </w:rPr>
        <w:t xml:space="preserve"> Komponenten </w:t>
      </w:r>
      <w:r w:rsidR="00BC2F0C">
        <w:rPr>
          <w:b w:val="0"/>
          <w:szCs w:val="22"/>
        </w:rPr>
        <w:t xml:space="preserve">von STAHL </w:t>
      </w:r>
      <w:proofErr w:type="spellStart"/>
      <w:r w:rsidR="00BC2F0C">
        <w:rPr>
          <w:b w:val="0"/>
          <w:szCs w:val="22"/>
        </w:rPr>
        <w:t>Crane</w:t>
      </w:r>
      <w:r w:rsidR="009C4C03">
        <w:rPr>
          <w:b w:val="0"/>
          <w:szCs w:val="22"/>
        </w:rPr>
        <w:t>Systems</w:t>
      </w:r>
      <w:proofErr w:type="spellEnd"/>
      <w:r w:rsidR="009C4C03">
        <w:rPr>
          <w:b w:val="0"/>
          <w:szCs w:val="22"/>
        </w:rPr>
        <w:t xml:space="preserve"> </w:t>
      </w:r>
      <w:r w:rsidR="009C4C03" w:rsidRPr="009C4C03">
        <w:rPr>
          <w:b w:val="0"/>
          <w:szCs w:val="22"/>
        </w:rPr>
        <w:t>konnte so eine</w:t>
      </w:r>
      <w:r w:rsidR="001C487F">
        <w:rPr>
          <w:b w:val="0"/>
          <w:szCs w:val="22"/>
        </w:rPr>
        <w:t xml:space="preserve"> </w:t>
      </w:r>
      <w:r w:rsidR="009C4C03" w:rsidRPr="009C4C03">
        <w:rPr>
          <w:b w:val="0"/>
          <w:szCs w:val="22"/>
        </w:rPr>
        <w:t>leistungssta</w:t>
      </w:r>
      <w:r w:rsidR="00CF0FFF">
        <w:rPr>
          <w:b w:val="0"/>
          <w:szCs w:val="22"/>
        </w:rPr>
        <w:t>r</w:t>
      </w:r>
      <w:r w:rsidR="00D216E9">
        <w:rPr>
          <w:b w:val="0"/>
          <w:szCs w:val="22"/>
        </w:rPr>
        <w:t xml:space="preserve">ke und </w:t>
      </w:r>
      <w:r w:rsidR="009C4C03" w:rsidRPr="009C4C03">
        <w:rPr>
          <w:b w:val="0"/>
          <w:szCs w:val="22"/>
        </w:rPr>
        <w:t xml:space="preserve">wartungsfreundliche Lösung gefunden werden, die alle Kundenanforderungen </w:t>
      </w:r>
      <w:r w:rsidR="00CF0FFF">
        <w:rPr>
          <w:b w:val="0"/>
          <w:szCs w:val="22"/>
        </w:rPr>
        <w:t xml:space="preserve">optimal </w:t>
      </w:r>
      <w:r w:rsidR="009C4C03" w:rsidRPr="009C4C03">
        <w:rPr>
          <w:b w:val="0"/>
          <w:szCs w:val="22"/>
        </w:rPr>
        <w:t>erfüllt.</w:t>
      </w:r>
      <w:r w:rsidR="009C4C03">
        <w:rPr>
          <w:b w:val="0"/>
          <w:szCs w:val="22"/>
        </w:rPr>
        <w:t xml:space="preserve"> </w:t>
      </w:r>
      <w:r w:rsidR="00D216E9">
        <w:rPr>
          <w:b w:val="0"/>
          <w:szCs w:val="22"/>
        </w:rPr>
        <w:t xml:space="preserve">ECPC </w:t>
      </w:r>
      <w:r w:rsidR="00D216E9" w:rsidRPr="00B14923">
        <w:rPr>
          <w:b w:val="0"/>
          <w:szCs w:val="22"/>
        </w:rPr>
        <w:t xml:space="preserve">Company </w:t>
      </w:r>
      <w:r w:rsidR="004436B8">
        <w:rPr>
          <w:b w:val="0"/>
          <w:szCs w:val="22"/>
        </w:rPr>
        <w:t xml:space="preserve">und </w:t>
      </w:r>
      <w:r w:rsidR="00D216E9">
        <w:rPr>
          <w:b w:val="0"/>
          <w:bCs/>
          <w:szCs w:val="22"/>
        </w:rPr>
        <w:t>International Crane Factory</w:t>
      </w:r>
      <w:r w:rsidR="00D216E9">
        <w:rPr>
          <w:b w:val="0"/>
          <w:szCs w:val="22"/>
        </w:rPr>
        <w:t xml:space="preserve"> </w:t>
      </w:r>
      <w:r w:rsidR="004436B8">
        <w:rPr>
          <w:b w:val="0"/>
          <w:szCs w:val="22"/>
        </w:rPr>
        <w:t>planen</w:t>
      </w:r>
      <w:r w:rsidR="00546947">
        <w:rPr>
          <w:b w:val="0"/>
          <w:szCs w:val="22"/>
        </w:rPr>
        <w:t xml:space="preserve"> bereits</w:t>
      </w:r>
      <w:r w:rsidR="004436B8">
        <w:rPr>
          <w:b w:val="0"/>
          <w:szCs w:val="22"/>
        </w:rPr>
        <w:t xml:space="preserve"> weitere </w:t>
      </w:r>
      <w:r w:rsidR="00C418B5">
        <w:rPr>
          <w:b w:val="0"/>
          <w:szCs w:val="22"/>
        </w:rPr>
        <w:t>Projekte</w:t>
      </w:r>
      <w:r w:rsidR="004436B8">
        <w:rPr>
          <w:b w:val="0"/>
          <w:szCs w:val="22"/>
        </w:rPr>
        <w:t xml:space="preserve">, unter anderem </w:t>
      </w:r>
      <w:r w:rsidR="00546947">
        <w:rPr>
          <w:b w:val="0"/>
          <w:szCs w:val="22"/>
        </w:rPr>
        <w:t xml:space="preserve">die Installation </w:t>
      </w:r>
      <w:r w:rsidR="004436B8">
        <w:rPr>
          <w:b w:val="0"/>
          <w:szCs w:val="22"/>
        </w:rPr>
        <w:t>eine</w:t>
      </w:r>
      <w:r w:rsidR="00546947">
        <w:rPr>
          <w:b w:val="0"/>
          <w:szCs w:val="22"/>
        </w:rPr>
        <w:t>s</w:t>
      </w:r>
      <w:r w:rsidR="004436B8">
        <w:rPr>
          <w:b w:val="0"/>
          <w:szCs w:val="22"/>
        </w:rPr>
        <w:t xml:space="preserve"> </w:t>
      </w:r>
      <w:r w:rsidR="00E37FA3">
        <w:rPr>
          <w:b w:val="0"/>
          <w:szCs w:val="22"/>
        </w:rPr>
        <w:t>neuen</w:t>
      </w:r>
      <w:r w:rsidR="004436B8">
        <w:rPr>
          <w:b w:val="0"/>
          <w:szCs w:val="22"/>
        </w:rPr>
        <w:t xml:space="preserve"> Portalkran</w:t>
      </w:r>
      <w:r w:rsidR="00546947">
        <w:rPr>
          <w:b w:val="0"/>
          <w:szCs w:val="22"/>
        </w:rPr>
        <w:t>s</w:t>
      </w:r>
      <w:r w:rsidR="004436B8">
        <w:rPr>
          <w:b w:val="0"/>
          <w:szCs w:val="22"/>
        </w:rPr>
        <w:t xml:space="preserve"> mit 6.300 kg Tragfähigkeit.</w:t>
      </w:r>
    </w:p>
    <w:p w14:paraId="0A8378C0" w14:textId="77777777" w:rsidR="00FC3B92" w:rsidRDefault="00FC3B92" w:rsidP="00D0073D">
      <w:pPr>
        <w:pStyle w:val="PIZwischentitel"/>
        <w:rPr>
          <w:b w:val="0"/>
          <w:szCs w:val="22"/>
        </w:rPr>
      </w:pPr>
    </w:p>
    <w:p w14:paraId="689A3561" w14:textId="77777777" w:rsidR="00DB467A" w:rsidRDefault="00DB467A" w:rsidP="00D0073D">
      <w:pPr>
        <w:pStyle w:val="PIZwischentitel"/>
        <w:rPr>
          <w:b w:val="0"/>
          <w:szCs w:val="22"/>
        </w:rPr>
      </w:pPr>
    </w:p>
    <w:p w14:paraId="2ED8AEB8" w14:textId="010C09D9" w:rsidR="00C3026B" w:rsidRPr="000B7909" w:rsidRDefault="00B875A1">
      <w:pPr>
        <w:pStyle w:val="PIZwischentitel"/>
        <w:rPr>
          <w:b w:val="0"/>
          <w:bCs/>
          <w:i/>
        </w:rPr>
      </w:pPr>
      <w:r>
        <w:rPr>
          <w:b w:val="0"/>
          <w:bCs/>
          <w:i/>
        </w:rPr>
        <w:t>3.</w:t>
      </w:r>
      <w:r w:rsidR="008E31BA">
        <w:rPr>
          <w:b w:val="0"/>
          <w:bCs/>
          <w:i/>
        </w:rPr>
        <w:t>877</w:t>
      </w:r>
      <w:r w:rsidR="000B7909">
        <w:rPr>
          <w:b w:val="0"/>
          <w:bCs/>
          <w:i/>
        </w:rPr>
        <w:t xml:space="preserve"> Zeichen</w:t>
      </w:r>
      <w:r w:rsidR="003C54B4">
        <w:rPr>
          <w:b w:val="0"/>
          <w:bCs/>
          <w:i/>
        </w:rPr>
        <w:t xml:space="preserve"> (inkl. Leerzeichen)</w:t>
      </w:r>
    </w:p>
    <w:p w14:paraId="79B22021" w14:textId="1ED425AB" w:rsidR="00DD4C59" w:rsidRDefault="00DD4C59">
      <w:pPr>
        <w:autoSpaceDE w:val="0"/>
        <w:autoSpaceDN w:val="0"/>
        <w:adjustRightInd w:val="0"/>
        <w:spacing w:line="280" w:lineRule="exact"/>
        <w:ind w:right="2975"/>
        <w:jc w:val="both"/>
        <w:rPr>
          <w:rFonts w:ascii="Tahoma" w:hAnsi="Tahoma"/>
          <w:b/>
          <w:lang w:eastAsia="en-US"/>
        </w:rPr>
      </w:pPr>
    </w:p>
    <w:p w14:paraId="3012F044" w14:textId="77777777" w:rsidR="00AC3B7B" w:rsidRDefault="00AC3B7B" w:rsidP="006266D0">
      <w:pPr>
        <w:pStyle w:val="PIZwischentitel"/>
      </w:pPr>
    </w:p>
    <w:p w14:paraId="61983A17" w14:textId="77777777" w:rsidR="00AC3B7B" w:rsidRDefault="00AC3B7B" w:rsidP="006266D0">
      <w:pPr>
        <w:pStyle w:val="PIZwischentitel"/>
      </w:pPr>
    </w:p>
    <w:p w14:paraId="27F978F2" w14:textId="77777777" w:rsidR="00AC3B7B" w:rsidRDefault="00AC3B7B" w:rsidP="006266D0">
      <w:pPr>
        <w:pStyle w:val="PIZwischentitel"/>
      </w:pPr>
    </w:p>
    <w:p w14:paraId="28A1A7AB" w14:textId="77777777" w:rsidR="00AC3B7B" w:rsidRDefault="00AC3B7B" w:rsidP="006266D0">
      <w:pPr>
        <w:pStyle w:val="PIZwischentitel"/>
      </w:pPr>
    </w:p>
    <w:p w14:paraId="5CAA1719" w14:textId="77777777" w:rsidR="00AC3B7B" w:rsidRDefault="00AC3B7B" w:rsidP="006266D0">
      <w:pPr>
        <w:pStyle w:val="PIZwischentitel"/>
      </w:pPr>
    </w:p>
    <w:p w14:paraId="0444FAF8" w14:textId="77777777" w:rsidR="00AC3B7B" w:rsidRDefault="00AC3B7B" w:rsidP="006266D0">
      <w:pPr>
        <w:pStyle w:val="PIZwischentitel"/>
      </w:pPr>
    </w:p>
    <w:p w14:paraId="655CAA3F" w14:textId="77777777" w:rsidR="00AC3B7B" w:rsidRDefault="00AC3B7B" w:rsidP="006266D0">
      <w:pPr>
        <w:pStyle w:val="PIZwischentitel"/>
      </w:pPr>
    </w:p>
    <w:p w14:paraId="2EFC2EE5" w14:textId="77777777" w:rsidR="00AC3B7B" w:rsidRDefault="00AC3B7B" w:rsidP="006266D0">
      <w:pPr>
        <w:pStyle w:val="PIZwischentitel"/>
      </w:pPr>
    </w:p>
    <w:p w14:paraId="1B9FD246" w14:textId="77777777" w:rsidR="00AC3B7B" w:rsidRDefault="00AC3B7B" w:rsidP="006266D0">
      <w:pPr>
        <w:pStyle w:val="PIZwischentitel"/>
      </w:pPr>
    </w:p>
    <w:p w14:paraId="5D527B0E" w14:textId="77777777" w:rsidR="00AC3B7B" w:rsidRDefault="00AC3B7B" w:rsidP="006266D0">
      <w:pPr>
        <w:pStyle w:val="PIZwischentitel"/>
      </w:pPr>
    </w:p>
    <w:p w14:paraId="4047A7B2" w14:textId="77777777" w:rsidR="00AC3B7B" w:rsidRDefault="00AC3B7B" w:rsidP="006266D0">
      <w:pPr>
        <w:pStyle w:val="PIZwischentitel"/>
      </w:pPr>
    </w:p>
    <w:p w14:paraId="17F928D0" w14:textId="77777777" w:rsidR="00AC3B7B" w:rsidRDefault="00AC3B7B" w:rsidP="006266D0">
      <w:pPr>
        <w:pStyle w:val="PIZwischentitel"/>
      </w:pPr>
    </w:p>
    <w:p w14:paraId="4C9F8289" w14:textId="77777777" w:rsidR="00AC3B7B" w:rsidRDefault="00AC3B7B" w:rsidP="006266D0">
      <w:pPr>
        <w:pStyle w:val="PIZwischentitel"/>
      </w:pPr>
    </w:p>
    <w:p w14:paraId="7B5C2BE0" w14:textId="77777777" w:rsidR="0002574B" w:rsidRDefault="0002574B" w:rsidP="006266D0">
      <w:pPr>
        <w:pStyle w:val="PIZwischentitel"/>
      </w:pPr>
    </w:p>
    <w:p w14:paraId="1E5FACD8" w14:textId="77777777" w:rsidR="00AC3B7B" w:rsidRDefault="00AC3B7B" w:rsidP="006266D0">
      <w:pPr>
        <w:pStyle w:val="PIZwischentitel"/>
      </w:pPr>
    </w:p>
    <w:p w14:paraId="0B2A289D" w14:textId="63199745" w:rsidR="006266D0" w:rsidRDefault="006266D0" w:rsidP="006266D0">
      <w:pPr>
        <w:pStyle w:val="PIZwischentitel"/>
        <w:rPr>
          <w:b w:val="0"/>
        </w:rPr>
      </w:pPr>
      <w:r w:rsidRPr="00FB5FF6">
        <w:lastRenderedPageBreak/>
        <w:t>Bildmaterial</w:t>
      </w:r>
      <w:r w:rsidR="00971B5A">
        <w:t>:</w:t>
      </w:r>
    </w:p>
    <w:p w14:paraId="1C4A6EC2" w14:textId="46D10FC7" w:rsidR="00AC3B7B" w:rsidRPr="00EB2FE0" w:rsidRDefault="00EB763C" w:rsidP="00EB2FE0">
      <w:pPr>
        <w:pStyle w:val="PIZwischentitel"/>
        <w:jc w:val="left"/>
        <w:rPr>
          <w:b w:val="0"/>
        </w:rPr>
      </w:pPr>
      <w:r>
        <w:rPr>
          <w:b w:val="0"/>
          <w:noProof/>
          <w:lang w:eastAsia="de-DE"/>
        </w:rPr>
        <w:drawing>
          <wp:anchor distT="0" distB="0" distL="114300" distR="114300" simplePos="0" relativeHeight="251679744" behindDoc="0" locked="0" layoutInCell="1" allowOverlap="1" wp14:anchorId="594E94E2" wp14:editId="724F4D26">
            <wp:simplePos x="0" y="0"/>
            <wp:positionH relativeFrom="margin">
              <wp:posOffset>20320</wp:posOffset>
            </wp:positionH>
            <wp:positionV relativeFrom="margin">
              <wp:posOffset>208280</wp:posOffset>
            </wp:positionV>
            <wp:extent cx="2368550" cy="1602740"/>
            <wp:effectExtent l="0" t="0" r="0" b="0"/>
            <wp:wrapSquare wrapText="bothSides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z_as_zw_060_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B7B" w:rsidRPr="00EB2FE0">
        <w:rPr>
          <w:b w:val="0"/>
        </w:rPr>
        <w:t xml:space="preserve">Im </w:t>
      </w:r>
      <w:r w:rsidR="00BD5D3B">
        <w:rPr>
          <w:b w:val="0"/>
        </w:rPr>
        <w:t xml:space="preserve">STAHL </w:t>
      </w:r>
      <w:proofErr w:type="spellStart"/>
      <w:r w:rsidR="00BD5D3B">
        <w:rPr>
          <w:b w:val="0"/>
        </w:rPr>
        <w:t>CraneSystems</w:t>
      </w:r>
      <w:proofErr w:type="spellEnd"/>
      <w:r w:rsidR="00BD5D3B">
        <w:rPr>
          <w:b w:val="0"/>
        </w:rPr>
        <w:t>-</w:t>
      </w:r>
      <w:r w:rsidR="00AC3B7B" w:rsidRPr="00EB2FE0">
        <w:rPr>
          <w:b w:val="0"/>
        </w:rPr>
        <w:t>Wer</w:t>
      </w:r>
      <w:r w:rsidR="00D57ABC">
        <w:rPr>
          <w:b w:val="0"/>
        </w:rPr>
        <w:t>k in Künzelsau werden die AS 7</w:t>
      </w:r>
      <w:r w:rsidR="00D57ABC" w:rsidRPr="008D777C">
        <w:rPr>
          <w:b w:val="0"/>
          <w:szCs w:val="22"/>
        </w:rPr>
        <w:t xml:space="preserve"> </w:t>
      </w:r>
      <w:r w:rsidR="00D57ABC">
        <w:rPr>
          <w:b w:val="0"/>
          <w:szCs w:val="22"/>
        </w:rPr>
        <w:t xml:space="preserve">in Zwillingsausführung </w:t>
      </w:r>
      <w:r w:rsidR="00AC3B7B" w:rsidRPr="00EB2FE0">
        <w:rPr>
          <w:b w:val="0"/>
        </w:rPr>
        <w:t>gefertigt</w:t>
      </w:r>
      <w:r w:rsidR="004F3F35">
        <w:rPr>
          <w:b w:val="0"/>
        </w:rPr>
        <w:t>.</w:t>
      </w:r>
    </w:p>
    <w:p w14:paraId="61C70DB7" w14:textId="323104B2" w:rsidR="00AC3B7B" w:rsidRPr="00EB2FE0" w:rsidRDefault="00AC3B7B" w:rsidP="00EB2FE0">
      <w:pPr>
        <w:pStyle w:val="PIZwischentitel"/>
        <w:jc w:val="left"/>
        <w:rPr>
          <w:b w:val="0"/>
        </w:rPr>
      </w:pPr>
    </w:p>
    <w:p w14:paraId="2C66059D" w14:textId="32B49813" w:rsidR="00AC3B7B" w:rsidRPr="00EB2FE0" w:rsidRDefault="00AC3B7B" w:rsidP="00EB2FE0">
      <w:pPr>
        <w:pStyle w:val="PIZwischentitel"/>
        <w:jc w:val="left"/>
        <w:rPr>
          <w:b w:val="0"/>
        </w:rPr>
      </w:pPr>
    </w:p>
    <w:p w14:paraId="60F23399" w14:textId="54C72FB4" w:rsidR="00AC3B7B" w:rsidRPr="00EB2FE0" w:rsidRDefault="00AC3B7B" w:rsidP="00EB2FE0">
      <w:pPr>
        <w:pStyle w:val="PIZwischentitel"/>
        <w:jc w:val="left"/>
        <w:rPr>
          <w:b w:val="0"/>
        </w:rPr>
      </w:pPr>
    </w:p>
    <w:p w14:paraId="46B24D12" w14:textId="6F2623F9" w:rsidR="00AC3B7B" w:rsidRDefault="00AC3B7B" w:rsidP="00EB2FE0">
      <w:pPr>
        <w:pStyle w:val="PIZwischentitel"/>
        <w:jc w:val="left"/>
        <w:rPr>
          <w:b w:val="0"/>
        </w:rPr>
      </w:pPr>
    </w:p>
    <w:p w14:paraId="1C6A33BC" w14:textId="1B192157" w:rsidR="00BE713C" w:rsidRPr="00EB2FE0" w:rsidRDefault="00BE713C" w:rsidP="00EB2FE0">
      <w:pPr>
        <w:pStyle w:val="PIZwischentitel"/>
        <w:jc w:val="left"/>
        <w:rPr>
          <w:b w:val="0"/>
        </w:rPr>
      </w:pPr>
    </w:p>
    <w:p w14:paraId="4143993C" w14:textId="50BE3236" w:rsidR="00AC3B7B" w:rsidRPr="00EB2FE0" w:rsidRDefault="00AC3B7B" w:rsidP="00EB2FE0">
      <w:pPr>
        <w:pStyle w:val="PIZwischentitel"/>
        <w:jc w:val="left"/>
        <w:rPr>
          <w:b w:val="0"/>
        </w:rPr>
      </w:pPr>
    </w:p>
    <w:p w14:paraId="595A69A3" w14:textId="71B195D5" w:rsidR="00AC3B7B" w:rsidRPr="00EB2FE0" w:rsidRDefault="00EB763C" w:rsidP="00EB2FE0">
      <w:pPr>
        <w:pStyle w:val="PIZwischentitel"/>
        <w:jc w:val="left"/>
        <w:rPr>
          <w:b w:val="0"/>
        </w:rPr>
      </w:pPr>
      <w:r>
        <w:rPr>
          <w:b w:val="0"/>
          <w:noProof/>
          <w:lang w:eastAsia="de-DE"/>
        </w:rPr>
        <w:drawing>
          <wp:anchor distT="0" distB="0" distL="114300" distR="114300" simplePos="0" relativeHeight="251680768" behindDoc="0" locked="0" layoutInCell="1" allowOverlap="1" wp14:anchorId="6F42399F" wp14:editId="2B367662">
            <wp:simplePos x="0" y="0"/>
            <wp:positionH relativeFrom="margin">
              <wp:posOffset>20320</wp:posOffset>
            </wp:positionH>
            <wp:positionV relativeFrom="margin">
              <wp:posOffset>1923415</wp:posOffset>
            </wp:positionV>
            <wp:extent cx="2396490" cy="1797050"/>
            <wp:effectExtent l="0" t="0" r="0" b="6350"/>
            <wp:wrapSquare wrapText="bothSides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_052_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D2ABF" w14:textId="5DA45B0C" w:rsidR="00AC3B7B" w:rsidRPr="00EB2FE0" w:rsidRDefault="00AC3B7B" w:rsidP="00EB2FE0">
      <w:pPr>
        <w:pStyle w:val="PIZwischentitel"/>
        <w:jc w:val="left"/>
        <w:rPr>
          <w:b w:val="0"/>
        </w:rPr>
      </w:pPr>
      <w:r w:rsidRPr="00EB2FE0">
        <w:rPr>
          <w:b w:val="0"/>
        </w:rPr>
        <w:t xml:space="preserve">Im Juni 2017 gehen die Hebezeuge </w:t>
      </w:r>
      <w:r w:rsidR="007B51B7">
        <w:rPr>
          <w:b w:val="0"/>
        </w:rPr>
        <w:br/>
      </w:r>
      <w:r w:rsidRPr="00EB2FE0">
        <w:rPr>
          <w:b w:val="0"/>
        </w:rPr>
        <w:t xml:space="preserve">und Komponenten auf die Reise </w:t>
      </w:r>
      <w:r w:rsidR="0070670D">
        <w:rPr>
          <w:b w:val="0"/>
        </w:rPr>
        <w:t xml:space="preserve">von Deutschland </w:t>
      </w:r>
      <w:r w:rsidRPr="00EB2FE0">
        <w:rPr>
          <w:b w:val="0"/>
        </w:rPr>
        <w:t>nach Ägypten.</w:t>
      </w:r>
    </w:p>
    <w:p w14:paraId="199DCDE3" w14:textId="5A5C4D3A" w:rsidR="00AC3B7B" w:rsidRPr="00EB2FE0" w:rsidRDefault="00AC3B7B" w:rsidP="00EB2FE0">
      <w:pPr>
        <w:pStyle w:val="PIZwischentitel"/>
        <w:jc w:val="left"/>
        <w:rPr>
          <w:b w:val="0"/>
        </w:rPr>
      </w:pPr>
    </w:p>
    <w:p w14:paraId="55F0318A" w14:textId="41CB69D9" w:rsidR="00AC3B7B" w:rsidRPr="00EB2FE0" w:rsidRDefault="00AC3B7B" w:rsidP="00EB2FE0">
      <w:pPr>
        <w:pStyle w:val="PIZwischentitel"/>
        <w:jc w:val="left"/>
        <w:rPr>
          <w:b w:val="0"/>
        </w:rPr>
      </w:pPr>
    </w:p>
    <w:p w14:paraId="7AA95E2F" w14:textId="60C40987" w:rsidR="00AC3B7B" w:rsidRPr="00EB2FE0" w:rsidRDefault="00AC3B7B" w:rsidP="00EB2FE0">
      <w:pPr>
        <w:pStyle w:val="PIZwischentitel"/>
        <w:jc w:val="left"/>
        <w:rPr>
          <w:b w:val="0"/>
        </w:rPr>
      </w:pPr>
    </w:p>
    <w:p w14:paraId="4E8F3639" w14:textId="2A812920" w:rsidR="00AC3B7B" w:rsidRPr="00EB2FE0" w:rsidRDefault="00AC3B7B" w:rsidP="00EB2FE0">
      <w:pPr>
        <w:pStyle w:val="PIZwischentitel"/>
        <w:jc w:val="left"/>
        <w:rPr>
          <w:b w:val="0"/>
        </w:rPr>
      </w:pPr>
    </w:p>
    <w:p w14:paraId="671FFA01" w14:textId="4BF018EA" w:rsidR="00AC3B7B" w:rsidRDefault="00AC3B7B" w:rsidP="00EB2FE0">
      <w:pPr>
        <w:pStyle w:val="PIZwischentitel"/>
        <w:jc w:val="left"/>
        <w:rPr>
          <w:b w:val="0"/>
        </w:rPr>
      </w:pPr>
    </w:p>
    <w:p w14:paraId="58B873CE" w14:textId="3596734A" w:rsidR="00BE713C" w:rsidRPr="00EB2FE0" w:rsidRDefault="00BE713C" w:rsidP="00EB2FE0">
      <w:pPr>
        <w:pStyle w:val="PIZwischentitel"/>
        <w:jc w:val="left"/>
        <w:rPr>
          <w:b w:val="0"/>
        </w:rPr>
      </w:pPr>
    </w:p>
    <w:p w14:paraId="4E518954" w14:textId="6AD8711C" w:rsidR="00B152B6" w:rsidRDefault="00B152B6" w:rsidP="00EB2FE0">
      <w:pPr>
        <w:pStyle w:val="PIZwischentitel"/>
        <w:jc w:val="left"/>
        <w:rPr>
          <w:b w:val="0"/>
        </w:rPr>
      </w:pPr>
    </w:p>
    <w:p w14:paraId="2F70A040" w14:textId="180C3A66" w:rsidR="00EB763C" w:rsidRDefault="00EB763C" w:rsidP="00EB2FE0">
      <w:pPr>
        <w:pStyle w:val="PIZwischentitel"/>
        <w:jc w:val="left"/>
        <w:rPr>
          <w:b w:val="0"/>
        </w:rPr>
      </w:pPr>
      <w:r>
        <w:rPr>
          <w:b w:val="0"/>
          <w:noProof/>
          <w:lang w:eastAsia="de-DE"/>
        </w:rPr>
        <w:drawing>
          <wp:anchor distT="0" distB="0" distL="114300" distR="114300" simplePos="0" relativeHeight="251681792" behindDoc="0" locked="0" layoutInCell="1" allowOverlap="1" wp14:anchorId="7F575BBD" wp14:editId="4AD740CD">
            <wp:simplePos x="0" y="0"/>
            <wp:positionH relativeFrom="margin">
              <wp:posOffset>12700</wp:posOffset>
            </wp:positionH>
            <wp:positionV relativeFrom="margin">
              <wp:posOffset>3865880</wp:posOffset>
            </wp:positionV>
            <wp:extent cx="2404110" cy="1802765"/>
            <wp:effectExtent l="0" t="0" r="8890" b="635"/>
            <wp:wrapSquare wrapText="bothSides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t_kt_pk_071_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F9E0D" w14:textId="5939E484" w:rsidR="00ED5040" w:rsidRPr="00ED5040" w:rsidRDefault="00ED5040" w:rsidP="00EB2FE0">
      <w:pPr>
        <w:pStyle w:val="PIZwischentitel"/>
        <w:jc w:val="left"/>
        <w:rPr>
          <w:b w:val="0"/>
        </w:rPr>
      </w:pPr>
      <w:r w:rsidRPr="00ED5040">
        <w:rPr>
          <w:b w:val="0"/>
        </w:rPr>
        <w:t>Die beiden AS</w:t>
      </w:r>
      <w:r w:rsidR="00737A57">
        <w:rPr>
          <w:b w:val="0"/>
        </w:rPr>
        <w:t xml:space="preserve"> </w:t>
      </w:r>
      <w:r w:rsidRPr="00ED5040">
        <w:rPr>
          <w:b w:val="0"/>
        </w:rPr>
        <w:t>7-Zwillingszüge heben bis zu 140 Ton</w:t>
      </w:r>
      <w:r w:rsidR="00E93FF1">
        <w:rPr>
          <w:b w:val="0"/>
        </w:rPr>
        <w:t>n</w:t>
      </w:r>
      <w:r w:rsidRPr="00ED5040">
        <w:rPr>
          <w:b w:val="0"/>
        </w:rPr>
        <w:t>en schwere Betonteile.</w:t>
      </w:r>
    </w:p>
    <w:p w14:paraId="1E8F3AE5" w14:textId="6BE1FB1A" w:rsidR="00AC3B7B" w:rsidRPr="00ED5040" w:rsidRDefault="00AC3B7B" w:rsidP="00EB2FE0">
      <w:pPr>
        <w:pStyle w:val="PIZwischentitel"/>
        <w:jc w:val="left"/>
        <w:rPr>
          <w:b w:val="0"/>
        </w:rPr>
      </w:pPr>
      <w:r w:rsidRPr="00ED5040">
        <w:rPr>
          <w:b w:val="0"/>
        </w:rPr>
        <w:t xml:space="preserve"> </w:t>
      </w:r>
    </w:p>
    <w:p w14:paraId="77D32C18" w14:textId="42050D2F" w:rsidR="00AC3B7B" w:rsidRPr="00EB2FE0" w:rsidRDefault="00AC3B7B" w:rsidP="00EB2FE0">
      <w:pPr>
        <w:pStyle w:val="PIZwischentitel"/>
        <w:jc w:val="left"/>
        <w:rPr>
          <w:b w:val="0"/>
        </w:rPr>
      </w:pPr>
    </w:p>
    <w:p w14:paraId="7B4F8ACD" w14:textId="181CF2E7" w:rsidR="00AC3B7B" w:rsidRPr="00146C0E" w:rsidRDefault="00AC3B7B" w:rsidP="00320554">
      <w:pPr>
        <w:pStyle w:val="PIZwischentitel"/>
        <w:rPr>
          <w:b w:val="0"/>
        </w:rPr>
      </w:pPr>
    </w:p>
    <w:p w14:paraId="358CE4DE" w14:textId="027ABE91" w:rsidR="00AC3B7B" w:rsidRPr="00146C0E" w:rsidRDefault="00AC3B7B" w:rsidP="00EB2FE0">
      <w:pPr>
        <w:pStyle w:val="PIZwischentitel"/>
        <w:jc w:val="left"/>
        <w:rPr>
          <w:b w:val="0"/>
        </w:rPr>
      </w:pPr>
    </w:p>
    <w:p w14:paraId="7934DF01" w14:textId="7D4FE708" w:rsidR="00AC3B7B" w:rsidRPr="00146C0E" w:rsidRDefault="00AC3B7B" w:rsidP="00EB2FE0">
      <w:pPr>
        <w:pStyle w:val="PIZwischentitel"/>
        <w:jc w:val="left"/>
        <w:rPr>
          <w:b w:val="0"/>
        </w:rPr>
      </w:pPr>
    </w:p>
    <w:p w14:paraId="7C5C18B4" w14:textId="4C026984" w:rsidR="00AC3B7B" w:rsidRPr="00146C0E" w:rsidRDefault="00AC3B7B" w:rsidP="00EB2FE0">
      <w:pPr>
        <w:pStyle w:val="PIZwischentitel"/>
        <w:jc w:val="left"/>
        <w:rPr>
          <w:b w:val="0"/>
        </w:rPr>
      </w:pPr>
    </w:p>
    <w:p w14:paraId="3AC92DA3" w14:textId="4ED447E1" w:rsidR="00ED5040" w:rsidRPr="00146C0E" w:rsidRDefault="00ED5040" w:rsidP="00EB2FE0">
      <w:pPr>
        <w:pStyle w:val="PIZwischentitel"/>
        <w:jc w:val="left"/>
        <w:rPr>
          <w:b w:val="0"/>
        </w:rPr>
      </w:pPr>
    </w:p>
    <w:p w14:paraId="12DC7F79" w14:textId="3A178616" w:rsidR="00AC3B7B" w:rsidRPr="00146C0E" w:rsidRDefault="00AC3B7B" w:rsidP="00EB2FE0">
      <w:pPr>
        <w:pStyle w:val="PIZwischentitel"/>
        <w:jc w:val="left"/>
        <w:rPr>
          <w:b w:val="0"/>
        </w:rPr>
      </w:pPr>
    </w:p>
    <w:p w14:paraId="13EE7788" w14:textId="6F3E14BA" w:rsidR="00AA172D" w:rsidRDefault="00EB763C" w:rsidP="00EB2FE0">
      <w:pPr>
        <w:pStyle w:val="PIZwischentitel"/>
        <w:jc w:val="left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noProof/>
          <w:sz w:val="24"/>
          <w:szCs w:val="24"/>
          <w:lang w:eastAsia="de-DE"/>
        </w:rPr>
        <w:drawing>
          <wp:anchor distT="0" distB="0" distL="114300" distR="114300" simplePos="0" relativeHeight="251682816" behindDoc="0" locked="0" layoutInCell="1" allowOverlap="1" wp14:anchorId="468818D7" wp14:editId="20660E49">
            <wp:simplePos x="0" y="0"/>
            <wp:positionH relativeFrom="margin">
              <wp:posOffset>20320</wp:posOffset>
            </wp:positionH>
            <wp:positionV relativeFrom="margin">
              <wp:posOffset>5815330</wp:posOffset>
            </wp:positionV>
            <wp:extent cx="2396490" cy="1797050"/>
            <wp:effectExtent l="0" t="0" r="0" b="6350"/>
            <wp:wrapSquare wrapText="bothSides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t_kt_pk_070_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00347" w14:textId="39580742" w:rsidR="00146C0E" w:rsidRPr="00146C0E" w:rsidRDefault="00146C0E" w:rsidP="00EB2FE0">
      <w:pPr>
        <w:pStyle w:val="PIZwischentitel"/>
        <w:jc w:val="left"/>
        <w:rPr>
          <w:b w:val="0"/>
        </w:rPr>
      </w:pPr>
      <w:r w:rsidRPr="00146C0E">
        <w:rPr>
          <w:b w:val="0"/>
        </w:rPr>
        <w:t xml:space="preserve">Die Firma ECPC </w:t>
      </w:r>
      <w:r w:rsidRPr="00146C0E">
        <w:rPr>
          <w:b w:val="0"/>
          <w:szCs w:val="22"/>
        </w:rPr>
        <w:t xml:space="preserve">Company </w:t>
      </w:r>
      <w:r w:rsidRPr="00146C0E">
        <w:rPr>
          <w:b w:val="0"/>
        </w:rPr>
        <w:t>ist einer der größten Hersteller von Betonfertigteilen in Ägypten.</w:t>
      </w:r>
    </w:p>
    <w:p w14:paraId="27FA6F3F" w14:textId="45C34535" w:rsidR="00146C0E" w:rsidRDefault="00146C0E" w:rsidP="00EB2FE0">
      <w:pPr>
        <w:pStyle w:val="PIZwischentitel"/>
        <w:jc w:val="left"/>
        <w:rPr>
          <w:b w:val="0"/>
        </w:rPr>
      </w:pPr>
    </w:p>
    <w:p w14:paraId="54EC72A1" w14:textId="316BD659" w:rsidR="00146C0E" w:rsidRDefault="00146C0E" w:rsidP="00EB2FE0">
      <w:pPr>
        <w:pStyle w:val="PIZwischentitel"/>
        <w:jc w:val="left"/>
        <w:rPr>
          <w:b w:val="0"/>
        </w:rPr>
      </w:pPr>
    </w:p>
    <w:p w14:paraId="0DF65D96" w14:textId="42153A4C" w:rsidR="00146C0E" w:rsidRDefault="00146C0E" w:rsidP="00EB2FE0">
      <w:pPr>
        <w:pStyle w:val="PIZwischentitel"/>
        <w:jc w:val="left"/>
        <w:rPr>
          <w:b w:val="0"/>
        </w:rPr>
      </w:pPr>
    </w:p>
    <w:p w14:paraId="3F7107D4" w14:textId="0198BAFA" w:rsidR="00146C0E" w:rsidRDefault="00146C0E" w:rsidP="00EB2FE0">
      <w:pPr>
        <w:pStyle w:val="PIZwischentitel"/>
        <w:jc w:val="left"/>
        <w:rPr>
          <w:b w:val="0"/>
        </w:rPr>
      </w:pPr>
    </w:p>
    <w:p w14:paraId="6E461CAA" w14:textId="64A98FDE" w:rsidR="00146C0E" w:rsidRDefault="00146C0E" w:rsidP="00EB2FE0">
      <w:pPr>
        <w:pStyle w:val="PIZwischentitel"/>
        <w:jc w:val="left"/>
        <w:rPr>
          <w:b w:val="0"/>
        </w:rPr>
      </w:pPr>
    </w:p>
    <w:p w14:paraId="12C69EFF" w14:textId="7D086EE6" w:rsidR="00146C0E" w:rsidRDefault="00146C0E" w:rsidP="00EB2FE0">
      <w:pPr>
        <w:pStyle w:val="PIZwischentitel"/>
        <w:jc w:val="left"/>
        <w:rPr>
          <w:b w:val="0"/>
        </w:rPr>
      </w:pPr>
    </w:p>
    <w:p w14:paraId="3B84BF72" w14:textId="60F731D0" w:rsidR="00EB763C" w:rsidRDefault="00EB763C" w:rsidP="00EB2FE0">
      <w:pPr>
        <w:pStyle w:val="PIZwischentitel"/>
        <w:jc w:val="left"/>
        <w:rPr>
          <w:b w:val="0"/>
        </w:rPr>
      </w:pPr>
    </w:p>
    <w:p w14:paraId="0E05D028" w14:textId="481520A2" w:rsidR="00E138D8" w:rsidRDefault="00E138D8" w:rsidP="00EB2FE0">
      <w:pPr>
        <w:pStyle w:val="PIZwischentitel"/>
        <w:jc w:val="left"/>
        <w:rPr>
          <w:b w:val="0"/>
        </w:rPr>
      </w:pPr>
    </w:p>
    <w:p w14:paraId="0B466A09" w14:textId="63009E73" w:rsidR="00CD6B90" w:rsidRPr="00146C0E" w:rsidRDefault="00CD6B90" w:rsidP="00CD6B90">
      <w:pPr>
        <w:pStyle w:val="PIZwischentitel"/>
        <w:jc w:val="left"/>
        <w:rPr>
          <w:b w:val="0"/>
        </w:rPr>
      </w:pPr>
      <w:r>
        <w:rPr>
          <w:b w:val="0"/>
          <w:noProof/>
          <w:lang w:eastAsia="de-DE"/>
        </w:rPr>
        <w:lastRenderedPageBreak/>
        <w:drawing>
          <wp:anchor distT="0" distB="0" distL="114300" distR="114300" simplePos="0" relativeHeight="251685888" behindDoc="0" locked="0" layoutInCell="1" allowOverlap="1" wp14:anchorId="733C1640" wp14:editId="47020A4C">
            <wp:simplePos x="0" y="0"/>
            <wp:positionH relativeFrom="margin">
              <wp:posOffset>19050</wp:posOffset>
            </wp:positionH>
            <wp:positionV relativeFrom="margin">
              <wp:posOffset>-14605</wp:posOffset>
            </wp:positionV>
            <wp:extent cx="2419350" cy="1814195"/>
            <wp:effectExtent l="0" t="0" r="0" b="0"/>
            <wp:wrapSquare wrapText="bothSides"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t_kt_pk_072_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C0E">
        <w:rPr>
          <w:b w:val="0"/>
        </w:rPr>
        <w:t xml:space="preserve">Die Firma ECPC </w:t>
      </w:r>
      <w:r w:rsidRPr="00146C0E">
        <w:rPr>
          <w:b w:val="0"/>
          <w:szCs w:val="22"/>
        </w:rPr>
        <w:t xml:space="preserve">Company </w:t>
      </w:r>
      <w:r w:rsidRPr="00146C0E">
        <w:rPr>
          <w:b w:val="0"/>
        </w:rPr>
        <w:t>ist einer der größten Hersteller von Betonfertigteilen in Ägypten.</w:t>
      </w:r>
    </w:p>
    <w:p w14:paraId="6E01CB3D" w14:textId="63C41B27" w:rsidR="00CD6B90" w:rsidRDefault="00CD6B90" w:rsidP="00EB2FE0">
      <w:pPr>
        <w:pStyle w:val="PIZwischentitel"/>
        <w:jc w:val="left"/>
        <w:rPr>
          <w:b w:val="0"/>
        </w:rPr>
      </w:pPr>
    </w:p>
    <w:p w14:paraId="275E87EE" w14:textId="64308C2C" w:rsidR="00CD6B90" w:rsidRDefault="00CD6B90" w:rsidP="00EB2FE0">
      <w:pPr>
        <w:pStyle w:val="PIZwischentitel"/>
        <w:jc w:val="left"/>
        <w:rPr>
          <w:b w:val="0"/>
        </w:rPr>
      </w:pPr>
      <w:r>
        <w:rPr>
          <w:b w:val="0"/>
        </w:rPr>
        <w:softHyphen/>
      </w:r>
      <w:r>
        <w:rPr>
          <w:b w:val="0"/>
        </w:rPr>
        <w:softHyphen/>
      </w:r>
    </w:p>
    <w:p w14:paraId="709172D3" w14:textId="549780A3" w:rsidR="00CD6B90" w:rsidRDefault="00CD6B90" w:rsidP="00EB2FE0">
      <w:pPr>
        <w:pStyle w:val="PIZwischentitel"/>
        <w:jc w:val="left"/>
        <w:rPr>
          <w:b w:val="0"/>
        </w:rPr>
      </w:pPr>
    </w:p>
    <w:p w14:paraId="16EEFFCB" w14:textId="1802C0AF" w:rsidR="00CD6B90" w:rsidRDefault="00CD6B90" w:rsidP="00EB2FE0">
      <w:pPr>
        <w:pStyle w:val="PIZwischentitel"/>
        <w:jc w:val="left"/>
        <w:rPr>
          <w:b w:val="0"/>
        </w:rPr>
      </w:pPr>
    </w:p>
    <w:p w14:paraId="69D7BB07" w14:textId="4C5231F4" w:rsidR="00CD6B90" w:rsidRDefault="00CD6B90" w:rsidP="00EB2FE0">
      <w:pPr>
        <w:pStyle w:val="PIZwischentitel"/>
        <w:jc w:val="left"/>
        <w:rPr>
          <w:b w:val="0"/>
        </w:rPr>
      </w:pPr>
    </w:p>
    <w:p w14:paraId="142EE2CC" w14:textId="3F5F4B88" w:rsidR="00CD6B90" w:rsidRDefault="00CD6B90" w:rsidP="00EB2FE0">
      <w:pPr>
        <w:pStyle w:val="PIZwischentitel"/>
        <w:jc w:val="left"/>
        <w:rPr>
          <w:b w:val="0"/>
        </w:rPr>
      </w:pPr>
    </w:p>
    <w:p w14:paraId="65BF6B1F" w14:textId="3ABDB96C" w:rsidR="00CD6B90" w:rsidRDefault="00CD6B90" w:rsidP="00EB2FE0">
      <w:pPr>
        <w:pStyle w:val="PIZwischentitel"/>
        <w:jc w:val="left"/>
        <w:rPr>
          <w:b w:val="0"/>
        </w:rPr>
      </w:pPr>
    </w:p>
    <w:p w14:paraId="55DEDBDE" w14:textId="462065BD" w:rsidR="00CD6B90" w:rsidRPr="00146C0E" w:rsidRDefault="00CD6B90" w:rsidP="00EB2FE0">
      <w:pPr>
        <w:pStyle w:val="PIZwischentitel"/>
        <w:jc w:val="left"/>
        <w:rPr>
          <w:b w:val="0"/>
        </w:rPr>
      </w:pPr>
      <w:r>
        <w:rPr>
          <w:b w:val="0"/>
          <w:noProof/>
          <w:lang w:eastAsia="de-DE"/>
        </w:rPr>
        <w:drawing>
          <wp:anchor distT="0" distB="0" distL="114300" distR="114300" simplePos="0" relativeHeight="251683840" behindDoc="0" locked="0" layoutInCell="1" allowOverlap="1" wp14:anchorId="7CCAB2D7" wp14:editId="2481871A">
            <wp:simplePos x="0" y="0"/>
            <wp:positionH relativeFrom="margin">
              <wp:posOffset>17780</wp:posOffset>
            </wp:positionH>
            <wp:positionV relativeFrom="margin">
              <wp:posOffset>1922145</wp:posOffset>
            </wp:positionV>
            <wp:extent cx="2419350" cy="1814195"/>
            <wp:effectExtent l="0" t="0" r="0" b="0"/>
            <wp:wrapSquare wrapText="bothSides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p_rb_011_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 w:val="0"/>
          <w:noProof/>
          <w:sz w:val="24"/>
          <w:szCs w:val="24"/>
          <w:lang w:eastAsia="de-DE"/>
        </w:rPr>
        <w:drawing>
          <wp:anchor distT="0" distB="0" distL="114300" distR="114300" simplePos="0" relativeHeight="251684864" behindDoc="0" locked="0" layoutInCell="1" allowOverlap="1" wp14:anchorId="4CD810D0" wp14:editId="0381C57A">
            <wp:simplePos x="0" y="0"/>
            <wp:positionH relativeFrom="margin">
              <wp:posOffset>24130</wp:posOffset>
            </wp:positionH>
            <wp:positionV relativeFrom="margin">
              <wp:posOffset>3873500</wp:posOffset>
            </wp:positionV>
            <wp:extent cx="2395855" cy="3194050"/>
            <wp:effectExtent l="0" t="0" r="0" b="6350"/>
            <wp:wrapSquare wrapText="bothSides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z_as_zw_061_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9DF56" w14:textId="1828C99D" w:rsidR="00AA172D" w:rsidRPr="00EB2FE0" w:rsidRDefault="00BE713C" w:rsidP="00EB2FE0">
      <w:pPr>
        <w:pStyle w:val="PIZwischentitel"/>
        <w:jc w:val="left"/>
        <w:rPr>
          <w:rFonts w:cs="Times New Roman"/>
          <w:b w:val="0"/>
          <w:sz w:val="24"/>
          <w:szCs w:val="24"/>
        </w:rPr>
      </w:pPr>
      <w:r w:rsidRPr="00146C0E">
        <w:rPr>
          <w:b w:val="0"/>
        </w:rPr>
        <w:t>A</w:t>
      </w:r>
      <w:r w:rsidR="00EB2FE0" w:rsidRPr="00146C0E">
        <w:rPr>
          <w:b w:val="0"/>
        </w:rPr>
        <w:t>uf insgesamt 32 Radblöcken werden die</w:t>
      </w:r>
      <w:r w:rsidR="00EB2FE0">
        <w:rPr>
          <w:b w:val="0"/>
        </w:rPr>
        <w:t xml:space="preserve"> beiden Portalkrane verfahren. </w:t>
      </w:r>
      <w:r w:rsidR="00043A72">
        <w:rPr>
          <w:b w:val="0"/>
        </w:rPr>
        <w:t>Dabei</w:t>
      </w:r>
      <w:r w:rsidR="00EB2FE0">
        <w:rPr>
          <w:b w:val="0"/>
        </w:rPr>
        <w:t xml:space="preserve"> sind 8 frequenzgeregelte</w:t>
      </w:r>
      <w:r w:rsidR="00657720">
        <w:rPr>
          <w:b w:val="0"/>
        </w:rPr>
        <w:t xml:space="preserve"> Fahrantriebe im Einsatz.</w:t>
      </w:r>
    </w:p>
    <w:p w14:paraId="662C18BE" w14:textId="34282E63" w:rsidR="00E81E94" w:rsidRDefault="00E81E94" w:rsidP="00EB2FE0">
      <w:pPr>
        <w:pStyle w:val="PIZwischentitel"/>
        <w:jc w:val="left"/>
        <w:rPr>
          <w:rFonts w:cs="Times New Roman"/>
          <w:b w:val="0"/>
          <w:sz w:val="24"/>
          <w:szCs w:val="24"/>
        </w:rPr>
      </w:pPr>
    </w:p>
    <w:p w14:paraId="44BE2DB4" w14:textId="2A63CB2D" w:rsidR="00E81E94" w:rsidRDefault="00E81E94" w:rsidP="00EB2FE0">
      <w:pPr>
        <w:pStyle w:val="PIZwischentitel"/>
        <w:jc w:val="left"/>
        <w:rPr>
          <w:rFonts w:cs="Times New Roman"/>
          <w:b w:val="0"/>
          <w:sz w:val="24"/>
          <w:szCs w:val="24"/>
        </w:rPr>
      </w:pPr>
    </w:p>
    <w:p w14:paraId="4EEC35D2" w14:textId="32105BB3" w:rsidR="00E81E94" w:rsidRDefault="00E81E94" w:rsidP="00EB2FE0">
      <w:pPr>
        <w:pStyle w:val="PIZwischentitel"/>
        <w:jc w:val="left"/>
        <w:rPr>
          <w:rFonts w:cs="Times New Roman"/>
          <w:b w:val="0"/>
          <w:sz w:val="24"/>
          <w:szCs w:val="24"/>
        </w:rPr>
      </w:pPr>
    </w:p>
    <w:p w14:paraId="56D9948D" w14:textId="7AB4A341" w:rsidR="00E81E94" w:rsidRDefault="00E81E94" w:rsidP="00EB2FE0">
      <w:pPr>
        <w:pStyle w:val="PIZwischentitel"/>
        <w:jc w:val="left"/>
        <w:rPr>
          <w:rFonts w:cs="Times New Roman"/>
          <w:b w:val="0"/>
          <w:sz w:val="24"/>
          <w:szCs w:val="24"/>
        </w:rPr>
      </w:pPr>
    </w:p>
    <w:p w14:paraId="4D4EC0EE" w14:textId="7473F68C" w:rsidR="00146C0E" w:rsidRDefault="00146C0E" w:rsidP="00EB2FE0">
      <w:pPr>
        <w:pStyle w:val="PIZwischentitel"/>
        <w:jc w:val="left"/>
        <w:rPr>
          <w:rFonts w:cs="Times New Roman"/>
          <w:b w:val="0"/>
          <w:sz w:val="24"/>
          <w:szCs w:val="24"/>
        </w:rPr>
      </w:pPr>
    </w:p>
    <w:p w14:paraId="550B7ADE" w14:textId="3532A17F" w:rsidR="00E138D8" w:rsidRDefault="00E138D8" w:rsidP="00EB2FE0">
      <w:pPr>
        <w:pStyle w:val="PIZwischentitel"/>
        <w:jc w:val="left"/>
        <w:rPr>
          <w:rFonts w:cs="Times New Roman"/>
          <w:b w:val="0"/>
          <w:sz w:val="24"/>
          <w:szCs w:val="24"/>
        </w:rPr>
      </w:pPr>
    </w:p>
    <w:p w14:paraId="7F976089" w14:textId="56EA329B" w:rsidR="00E138D8" w:rsidRDefault="00E138D8" w:rsidP="00E138D8">
      <w:pPr>
        <w:pStyle w:val="PIZwischentitel"/>
        <w:jc w:val="left"/>
        <w:rPr>
          <w:b w:val="0"/>
        </w:rPr>
      </w:pPr>
    </w:p>
    <w:p w14:paraId="40F42CFF" w14:textId="5AC96063" w:rsidR="006266D0" w:rsidRDefault="005A7D03" w:rsidP="00E138D8">
      <w:pPr>
        <w:pStyle w:val="PIZwischentitel"/>
        <w:jc w:val="left"/>
      </w:pPr>
      <w:r>
        <w:rPr>
          <w:b w:val="0"/>
        </w:rPr>
        <w:t>D</w:t>
      </w:r>
      <w:r w:rsidR="00E81E94">
        <w:rPr>
          <w:b w:val="0"/>
        </w:rPr>
        <w:t xml:space="preserve">urch </w:t>
      </w:r>
      <w:r w:rsidR="00E81E94" w:rsidRPr="00E81E94">
        <w:rPr>
          <w:b w:val="0"/>
        </w:rPr>
        <w:t>die gle</w:t>
      </w:r>
      <w:r w:rsidR="00CD6B90">
        <w:rPr>
          <w:b w:val="0"/>
        </w:rPr>
        <w:t>ichzeitige, gegenläufige Seilfü</w:t>
      </w:r>
      <w:r w:rsidR="00E81E94" w:rsidRPr="00E81E94">
        <w:rPr>
          <w:b w:val="0"/>
        </w:rPr>
        <w:t>hrung des Zwillingshubwerks wird die Last ohne Hakenwanderung gehoben und gesenkt</w:t>
      </w:r>
      <w:r w:rsidR="00E81E94">
        <w:rPr>
          <w:b w:val="0"/>
        </w:rPr>
        <w:t xml:space="preserve"> und kann exakt positioniert werden.</w:t>
      </w:r>
      <w:r w:rsidR="00E81E94" w:rsidRPr="00E81E94">
        <w:t xml:space="preserve"> </w:t>
      </w:r>
    </w:p>
    <w:p w14:paraId="10E029C1" w14:textId="63CB8E12" w:rsidR="00BE713C" w:rsidRDefault="00BE713C" w:rsidP="00EB2FE0">
      <w:pPr>
        <w:pStyle w:val="PIZwischentitel"/>
        <w:jc w:val="left"/>
      </w:pPr>
    </w:p>
    <w:p w14:paraId="43672A86" w14:textId="6A37B80E" w:rsidR="00CD6B90" w:rsidRDefault="00CD6B90" w:rsidP="00EB2FE0">
      <w:pPr>
        <w:pStyle w:val="PIZwischentitel"/>
        <w:jc w:val="left"/>
      </w:pPr>
    </w:p>
    <w:p w14:paraId="67D72773" w14:textId="2EB3716B" w:rsidR="00CD6B90" w:rsidRDefault="00CD6B90" w:rsidP="00EB2FE0">
      <w:pPr>
        <w:pStyle w:val="PIZwischentitel"/>
        <w:jc w:val="left"/>
      </w:pPr>
    </w:p>
    <w:p w14:paraId="44115FA3" w14:textId="0F1D59ED" w:rsidR="00CD6B90" w:rsidRDefault="00CD6B90" w:rsidP="00EB2FE0">
      <w:pPr>
        <w:pStyle w:val="PIZwischentitel"/>
        <w:jc w:val="left"/>
      </w:pPr>
    </w:p>
    <w:p w14:paraId="698EC987" w14:textId="4189F447" w:rsidR="00CD6B90" w:rsidRDefault="00CD6B90" w:rsidP="00EB2FE0">
      <w:pPr>
        <w:pStyle w:val="PIZwischentitel"/>
        <w:jc w:val="left"/>
      </w:pPr>
    </w:p>
    <w:p w14:paraId="25D62DAA" w14:textId="14BED462" w:rsidR="00CD6B90" w:rsidRDefault="00CD6B90" w:rsidP="00EB2FE0">
      <w:pPr>
        <w:pStyle w:val="PIZwischentitel"/>
        <w:jc w:val="left"/>
      </w:pPr>
    </w:p>
    <w:p w14:paraId="24A2A2A2" w14:textId="448A76DF" w:rsidR="00CD6B90" w:rsidRDefault="00CD6B90" w:rsidP="00EB2FE0">
      <w:pPr>
        <w:pStyle w:val="PIZwischentitel"/>
        <w:jc w:val="left"/>
      </w:pPr>
    </w:p>
    <w:p w14:paraId="0E45EC75" w14:textId="05758549" w:rsidR="00CD6B90" w:rsidRDefault="00CD6B90" w:rsidP="00EB2FE0">
      <w:pPr>
        <w:pStyle w:val="PIZwischentitel"/>
        <w:jc w:val="left"/>
      </w:pPr>
    </w:p>
    <w:p w14:paraId="2B8D028C" w14:textId="2374D799" w:rsidR="00CD6B90" w:rsidRDefault="00CD6B90" w:rsidP="00EB2FE0">
      <w:pPr>
        <w:pStyle w:val="PIZwischentitel"/>
        <w:jc w:val="left"/>
      </w:pPr>
    </w:p>
    <w:p w14:paraId="5BA7779E" w14:textId="48F83792" w:rsidR="00CD6B90" w:rsidRDefault="00CD6B90" w:rsidP="00EB2FE0">
      <w:pPr>
        <w:pStyle w:val="PIZwischentitel"/>
        <w:jc w:val="left"/>
      </w:pPr>
    </w:p>
    <w:p w14:paraId="42A4E288" w14:textId="143CF67B" w:rsidR="00CD6B90" w:rsidRDefault="00CD6B90" w:rsidP="00EB2FE0">
      <w:pPr>
        <w:pStyle w:val="PIZwischentitel"/>
        <w:jc w:val="left"/>
      </w:pPr>
    </w:p>
    <w:p w14:paraId="4A935818" w14:textId="6F86E824" w:rsidR="00CD6B90" w:rsidRDefault="00CD6B90" w:rsidP="00EB2FE0">
      <w:pPr>
        <w:pStyle w:val="PIZwischentitel"/>
        <w:jc w:val="left"/>
      </w:pPr>
    </w:p>
    <w:p w14:paraId="11A75EA6" w14:textId="0E4AD48F" w:rsidR="00CD6B90" w:rsidRDefault="00CD6B90" w:rsidP="00EB2FE0">
      <w:pPr>
        <w:pStyle w:val="PIZwischentitel"/>
        <w:jc w:val="left"/>
      </w:pPr>
    </w:p>
    <w:p w14:paraId="5CE6B62F" w14:textId="65B1BCD5" w:rsidR="00CD6B90" w:rsidRDefault="00CD6B90" w:rsidP="00EB2FE0">
      <w:pPr>
        <w:pStyle w:val="PIZwischentitel"/>
        <w:jc w:val="left"/>
      </w:pPr>
    </w:p>
    <w:p w14:paraId="19E8058A" w14:textId="53ABC0BF" w:rsidR="00CD6B90" w:rsidRDefault="00CD6B90" w:rsidP="00EB2FE0">
      <w:pPr>
        <w:pStyle w:val="PIZwischentitel"/>
        <w:jc w:val="left"/>
      </w:pPr>
    </w:p>
    <w:p w14:paraId="75293826" w14:textId="1A679A42" w:rsidR="00CD6B90" w:rsidRDefault="00CD6B90" w:rsidP="00EB2FE0">
      <w:pPr>
        <w:pStyle w:val="PIZwischentitel"/>
        <w:jc w:val="left"/>
      </w:pPr>
    </w:p>
    <w:p w14:paraId="4A2847A7" w14:textId="1C705851" w:rsidR="00CD6B90" w:rsidRDefault="00CD6B90" w:rsidP="00EB2FE0">
      <w:pPr>
        <w:pStyle w:val="PIZwischentitel"/>
        <w:jc w:val="left"/>
      </w:pPr>
    </w:p>
    <w:p w14:paraId="05477640" w14:textId="7E78D3E6" w:rsidR="00CD6B90" w:rsidRPr="00EB2FE0" w:rsidRDefault="00CD6B90" w:rsidP="00CD6B90">
      <w:pPr>
        <w:pStyle w:val="PIZwischentitel"/>
        <w:jc w:val="left"/>
        <w:rPr>
          <w:rFonts w:cs="Times New Roman"/>
          <w:b w:val="0"/>
          <w:sz w:val="24"/>
          <w:szCs w:val="24"/>
        </w:rPr>
      </w:pPr>
      <w:r>
        <w:rPr>
          <w:b w:val="0"/>
          <w:noProof/>
          <w:lang w:eastAsia="de-DE"/>
        </w:rPr>
        <w:lastRenderedPageBreak/>
        <w:drawing>
          <wp:anchor distT="0" distB="0" distL="114300" distR="114300" simplePos="0" relativeHeight="251686912" behindDoc="0" locked="0" layoutInCell="1" allowOverlap="1" wp14:anchorId="6DD45522" wp14:editId="7599E014">
            <wp:simplePos x="0" y="0"/>
            <wp:positionH relativeFrom="margin">
              <wp:posOffset>16510</wp:posOffset>
            </wp:positionH>
            <wp:positionV relativeFrom="margin">
              <wp:posOffset>-19685</wp:posOffset>
            </wp:positionV>
            <wp:extent cx="2403475" cy="1802765"/>
            <wp:effectExtent l="0" t="0" r="9525" b="635"/>
            <wp:wrapSquare wrapText="bothSides"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t_kt_pk_074_l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C0E">
        <w:rPr>
          <w:b w:val="0"/>
        </w:rPr>
        <w:t>Auf insgesamt 32 Radblöcken werden die</w:t>
      </w:r>
      <w:r>
        <w:rPr>
          <w:b w:val="0"/>
        </w:rPr>
        <w:t xml:space="preserve"> beiden Portalkrane verfahren. Dabei sind 8 frequenzgeregelte Fahrantriebe im Einsatz.</w:t>
      </w:r>
    </w:p>
    <w:p w14:paraId="0651A584" w14:textId="752DFB52" w:rsidR="00CD6B90" w:rsidRDefault="00CD6B90" w:rsidP="00EB2FE0">
      <w:pPr>
        <w:pStyle w:val="PIZwischentitel"/>
        <w:jc w:val="left"/>
      </w:pPr>
    </w:p>
    <w:p w14:paraId="102FCE8C" w14:textId="1737EA61" w:rsidR="00CD6B90" w:rsidRDefault="00CD6B90" w:rsidP="00EB2FE0">
      <w:pPr>
        <w:pStyle w:val="PIZwischentitel"/>
        <w:jc w:val="left"/>
      </w:pPr>
    </w:p>
    <w:p w14:paraId="15138F21" w14:textId="4B7C3264" w:rsidR="00CD6B90" w:rsidRDefault="00CD6B90" w:rsidP="00EB2FE0">
      <w:pPr>
        <w:pStyle w:val="PIZwischentitel"/>
        <w:jc w:val="left"/>
      </w:pPr>
    </w:p>
    <w:p w14:paraId="2A66964B" w14:textId="544AC539" w:rsidR="00CD6B90" w:rsidRDefault="00CD6B90" w:rsidP="00EB2FE0">
      <w:pPr>
        <w:pStyle w:val="PIZwischentitel"/>
        <w:jc w:val="left"/>
      </w:pPr>
    </w:p>
    <w:p w14:paraId="3CA082A7" w14:textId="0A85C2B6" w:rsidR="00CD6B90" w:rsidRDefault="00CD6B90" w:rsidP="00EB2FE0">
      <w:pPr>
        <w:pStyle w:val="PIZwischentitel"/>
        <w:jc w:val="left"/>
      </w:pPr>
    </w:p>
    <w:p w14:paraId="74C11E7A" w14:textId="42A4F484" w:rsidR="00CD6B90" w:rsidRDefault="00CD6B90" w:rsidP="00EB2FE0">
      <w:pPr>
        <w:pStyle w:val="PIZwischentitel"/>
        <w:jc w:val="left"/>
      </w:pPr>
    </w:p>
    <w:p w14:paraId="2FBB180C" w14:textId="3301C909" w:rsidR="00CD6B90" w:rsidRDefault="00E14877" w:rsidP="00EB2FE0">
      <w:pPr>
        <w:pStyle w:val="PIZwischentitel"/>
        <w:jc w:val="left"/>
      </w:pPr>
      <w:r>
        <w:rPr>
          <w:b w:val="0"/>
          <w:noProof/>
          <w:lang w:eastAsia="de-DE"/>
        </w:rPr>
        <w:drawing>
          <wp:anchor distT="0" distB="0" distL="114300" distR="114300" simplePos="0" relativeHeight="251687936" behindDoc="0" locked="0" layoutInCell="1" allowOverlap="1" wp14:anchorId="3AD2106E" wp14:editId="7A381F65">
            <wp:simplePos x="0" y="0"/>
            <wp:positionH relativeFrom="margin">
              <wp:posOffset>13335</wp:posOffset>
            </wp:positionH>
            <wp:positionV relativeFrom="margin">
              <wp:posOffset>1930400</wp:posOffset>
            </wp:positionV>
            <wp:extent cx="2403475" cy="3465830"/>
            <wp:effectExtent l="0" t="0" r="9525" b="0"/>
            <wp:wrapSquare wrapText="bothSides"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t_kt_pk_073_l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DCAC2" w14:textId="6332E82C" w:rsidR="00CD6B90" w:rsidRDefault="00CD6B90" w:rsidP="00CD6B90">
      <w:pPr>
        <w:pStyle w:val="PIZwischentitel"/>
        <w:jc w:val="left"/>
      </w:pPr>
      <w:r>
        <w:rPr>
          <w:b w:val="0"/>
        </w:rPr>
        <w:t xml:space="preserve">Durch </w:t>
      </w:r>
      <w:r w:rsidRPr="00E81E94">
        <w:rPr>
          <w:b w:val="0"/>
        </w:rPr>
        <w:t>die gle</w:t>
      </w:r>
      <w:r>
        <w:rPr>
          <w:b w:val="0"/>
        </w:rPr>
        <w:t>ichzeitige, gegenläufige Seilfü</w:t>
      </w:r>
      <w:r w:rsidRPr="00E81E94">
        <w:rPr>
          <w:b w:val="0"/>
        </w:rPr>
        <w:t>hrung des Zwillingshubwerks wird die Last ohne Hakenwanderung gehoben und gesenkt</w:t>
      </w:r>
      <w:r>
        <w:rPr>
          <w:b w:val="0"/>
        </w:rPr>
        <w:t xml:space="preserve"> und kann exakt positioniert werden.</w:t>
      </w:r>
      <w:r w:rsidRPr="00E81E94">
        <w:t xml:space="preserve"> </w:t>
      </w:r>
    </w:p>
    <w:p w14:paraId="3796433A" w14:textId="77777777" w:rsidR="00CD6B90" w:rsidRDefault="00CD6B90" w:rsidP="00EB2FE0">
      <w:pPr>
        <w:pStyle w:val="PIZwischentitel"/>
        <w:jc w:val="left"/>
      </w:pPr>
      <w:bookmarkStart w:id="0" w:name="_GoBack"/>
      <w:bookmarkEnd w:id="0"/>
    </w:p>
    <w:sectPr w:rsidR="00CD6B90" w:rsidSect="00350046">
      <w:headerReference w:type="default" r:id="rId18"/>
      <w:footerReference w:type="default" r:id="rId19"/>
      <w:pgSz w:w="11906" w:h="16838" w:code="9"/>
      <w:pgMar w:top="2552" w:right="567" w:bottom="1701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E832F" w14:textId="77777777" w:rsidR="00CC66C5" w:rsidRDefault="00CC66C5">
      <w:r>
        <w:separator/>
      </w:r>
    </w:p>
  </w:endnote>
  <w:endnote w:type="continuationSeparator" w:id="0">
    <w:p w14:paraId="0E573A9B" w14:textId="77777777" w:rsidR="00CC66C5" w:rsidRDefault="00CC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EurekaSans-Medium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47766" w14:textId="77777777" w:rsidR="0064123B" w:rsidRDefault="0064123B">
    <w:pPr>
      <w:spacing w:line="190" w:lineRule="exact"/>
      <w:rPr>
        <w:rFonts w:ascii="UniversCond" w:hAnsi="UniversCond"/>
        <w:color w:val="000000"/>
        <w:spacing w:val="6"/>
        <w:sz w:val="16"/>
      </w:rPr>
    </w:pPr>
    <w:r>
      <w:rPr>
        <w:rFonts w:ascii="UniversCond" w:hAnsi="UniversCond"/>
        <w:color w:val="000000"/>
        <w:spacing w:val="6"/>
        <w:sz w:val="16"/>
      </w:rPr>
      <w:t xml:space="preserve">STAHL </w:t>
    </w:r>
    <w:proofErr w:type="spellStart"/>
    <w:r>
      <w:rPr>
        <w:rFonts w:ascii="UniversCond" w:hAnsi="UniversCond"/>
        <w:color w:val="000000"/>
        <w:spacing w:val="6"/>
        <w:sz w:val="16"/>
      </w:rPr>
      <w:t>CraneSystems</w:t>
    </w:r>
    <w:proofErr w:type="spellEnd"/>
    <w:r>
      <w:rPr>
        <w:rFonts w:ascii="UniversCond" w:hAnsi="UniversCond"/>
        <w:color w:val="000000"/>
        <w:spacing w:val="6"/>
        <w:sz w:val="16"/>
      </w:rPr>
      <w:t xml:space="preserve"> GmbH | Daimlerstr. 6 | 74653 Künzelsau | Germany</w:t>
    </w:r>
  </w:p>
  <w:p w14:paraId="11753BF4" w14:textId="77777777" w:rsidR="0064123B" w:rsidRDefault="0064123B">
    <w:pPr>
      <w:spacing w:line="190" w:lineRule="exact"/>
      <w:rPr>
        <w:rFonts w:ascii="UniversCond" w:hAnsi="UniversCond"/>
        <w:color w:val="000000"/>
        <w:spacing w:val="6"/>
        <w:sz w:val="16"/>
      </w:rPr>
    </w:pPr>
    <w:r>
      <w:rPr>
        <w:rFonts w:ascii="UniversCond" w:hAnsi="UniversCond"/>
        <w:color w:val="000000"/>
        <w:spacing w:val="6"/>
        <w:sz w:val="16"/>
      </w:rPr>
      <w:t>Fon +49 7940 128-0 | Fax +49 7940 128-2300 | marketing.scs@stahlcranes.com | www.stahlcranes.com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E0821" w14:textId="77777777" w:rsidR="00CC66C5" w:rsidRDefault="00CC66C5">
      <w:r>
        <w:separator/>
      </w:r>
    </w:p>
  </w:footnote>
  <w:footnote w:type="continuationSeparator" w:id="0">
    <w:p w14:paraId="71ADC50E" w14:textId="77777777" w:rsidR="00CC66C5" w:rsidRDefault="00CC66C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B7A89" w14:textId="77777777" w:rsidR="0064123B" w:rsidRDefault="0064123B">
    <w:pPr>
      <w:ind w:right="-108"/>
      <w:rPr>
        <w:rFonts w:ascii="UniversCond" w:hAnsi="UniversCond"/>
        <w:color w:val="000080"/>
        <w:spacing w:val="8"/>
        <w:sz w:val="51"/>
        <w:lang w:val="en-GB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8880D39" wp14:editId="066FFF8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956945"/>
          <wp:effectExtent l="25400" t="0" r="8255" b="0"/>
          <wp:wrapNone/>
          <wp:docPr id="2" name="Bild 2" descr="BriefbogenHinter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iefbogenHintergru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956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38C4C4" w14:textId="77777777" w:rsidR="0064123B" w:rsidRDefault="0064123B">
    <w:pPr>
      <w:ind w:right="-108"/>
      <w:rPr>
        <w:lang w:val="en-GB"/>
      </w:rPr>
    </w:pPr>
    <w:proofErr w:type="spellStart"/>
    <w:r>
      <w:rPr>
        <w:rFonts w:ascii="UniversCond" w:hAnsi="UniversCond"/>
        <w:b/>
        <w:color w:val="000080"/>
        <w:spacing w:val="8"/>
        <w:sz w:val="28"/>
        <w:lang w:val="en-GB"/>
      </w:rPr>
      <w:t>Presseartikel</w:t>
    </w:r>
    <w:proofErr w:type="spellEnd"/>
    <w:r>
      <w:rPr>
        <w:rFonts w:ascii="UniversCond" w:hAnsi="UniversCond"/>
        <w:b/>
        <w:color w:val="000080"/>
        <w:spacing w:val="8"/>
        <w:sz w:val="28"/>
        <w:lang w:val="en-GB"/>
      </w:rPr>
      <w:t xml:space="preserve"> | Press Article</w:t>
    </w:r>
    <w:r>
      <w:rPr>
        <w:rFonts w:ascii="UniversCond" w:hAnsi="UniversCond"/>
        <w:b/>
        <w:color w:val="000080"/>
        <w:spacing w:val="8"/>
        <w:sz w:val="28"/>
        <w:lang w:val="en-GB"/>
      </w:rPr>
      <w:tab/>
    </w:r>
    <w:r>
      <w:rPr>
        <w:rFonts w:ascii="UniversCond" w:hAnsi="UniversCond"/>
        <w:b/>
        <w:color w:val="000080"/>
        <w:spacing w:val="8"/>
        <w:sz w:val="28"/>
        <w:lang w:val="en-GB"/>
      </w:rPr>
      <w:tab/>
    </w:r>
    <w:r>
      <w:rPr>
        <w:rFonts w:ascii="Arial Narrow" w:hAnsi="Arial Narrow"/>
        <w:b/>
        <w:color w:val="000080"/>
        <w:sz w:val="32"/>
        <w:lang w:val="en-GB"/>
      </w:rPr>
      <w:t xml:space="preserve">    </w:t>
    </w:r>
    <w:r>
      <w:rPr>
        <w:rFonts w:ascii="Arial Narrow" w:hAnsi="Arial Narrow"/>
        <w:b/>
        <w:color w:val="000080"/>
        <w:sz w:val="32"/>
        <w:lang w:val="en-GB"/>
      </w:rPr>
      <w:tab/>
      <w:t xml:space="preserve">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3.5pt;height:26.8pt" o:bullet="t">
        <v:imagedata r:id="rId1" o:title=""/>
      </v:shape>
    </w:pict>
  </w:numPicBullet>
  <w:abstractNum w:abstractNumId="0">
    <w:nsid w:val="FFFFFF1D"/>
    <w:multiLevelType w:val="multilevel"/>
    <w:tmpl w:val="13C4C6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27035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A29000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BE3ED5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5F6E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7EA642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657006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AD7042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A4EC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39889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54688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A443766"/>
    <w:multiLevelType w:val="hybridMultilevel"/>
    <w:tmpl w:val="DB784D24"/>
    <w:lvl w:ilvl="0" w:tplc="73D2DA94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  <w:b/>
        <w:color w:val="FF5A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D00918"/>
    <w:multiLevelType w:val="hybridMultilevel"/>
    <w:tmpl w:val="421EE982"/>
    <w:lvl w:ilvl="0" w:tplc="4874FA7C"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i w:val="0"/>
        <w:color w:val="FF6600"/>
        <w:u w:color="FF6600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9"/>
  <w:hyphenationZone w:val="425"/>
  <w:noPunctuationKerning/>
  <w:characterSpacingControl w:val="doNotCompress"/>
  <w:hdrShapeDefaults>
    <o:shapedefaults v:ext="edit" spidmax="2049" style="mso-position-horizontal-relative:margin;mso-position-vertical-relative:margin" strokecolor="#f60">
      <v:stroke color="#f60" weight="2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E7"/>
    <w:rsid w:val="0000178A"/>
    <w:rsid w:val="0001030E"/>
    <w:rsid w:val="000144CB"/>
    <w:rsid w:val="000150CF"/>
    <w:rsid w:val="0002574B"/>
    <w:rsid w:val="00032F08"/>
    <w:rsid w:val="00043A72"/>
    <w:rsid w:val="0004602F"/>
    <w:rsid w:val="0008136F"/>
    <w:rsid w:val="000835E0"/>
    <w:rsid w:val="00085B37"/>
    <w:rsid w:val="00086A39"/>
    <w:rsid w:val="000934FE"/>
    <w:rsid w:val="000A6F24"/>
    <w:rsid w:val="000B4C97"/>
    <w:rsid w:val="000B7909"/>
    <w:rsid w:val="000D01C1"/>
    <w:rsid w:val="000D2961"/>
    <w:rsid w:val="000D6E43"/>
    <w:rsid w:val="000D781B"/>
    <w:rsid w:val="000E4DA5"/>
    <w:rsid w:val="000F1B44"/>
    <w:rsid w:val="000F4112"/>
    <w:rsid w:val="000F6B2E"/>
    <w:rsid w:val="00111570"/>
    <w:rsid w:val="0011389B"/>
    <w:rsid w:val="00116943"/>
    <w:rsid w:val="001259EA"/>
    <w:rsid w:val="00125B99"/>
    <w:rsid w:val="00130278"/>
    <w:rsid w:val="00141BF4"/>
    <w:rsid w:val="00143910"/>
    <w:rsid w:val="001454FF"/>
    <w:rsid w:val="001457DB"/>
    <w:rsid w:val="00146C0E"/>
    <w:rsid w:val="00147567"/>
    <w:rsid w:val="00151C7C"/>
    <w:rsid w:val="001527E7"/>
    <w:rsid w:val="00170349"/>
    <w:rsid w:val="00175537"/>
    <w:rsid w:val="00186565"/>
    <w:rsid w:val="00192583"/>
    <w:rsid w:val="001935D7"/>
    <w:rsid w:val="00193A0B"/>
    <w:rsid w:val="00196447"/>
    <w:rsid w:val="001C4414"/>
    <w:rsid w:val="001C487F"/>
    <w:rsid w:val="001D3B3A"/>
    <w:rsid w:val="001D6AFB"/>
    <w:rsid w:val="001E556A"/>
    <w:rsid w:val="001F5340"/>
    <w:rsid w:val="002027CF"/>
    <w:rsid w:val="00206746"/>
    <w:rsid w:val="00211990"/>
    <w:rsid w:val="00211EF0"/>
    <w:rsid w:val="00215515"/>
    <w:rsid w:val="00233477"/>
    <w:rsid w:val="0024379D"/>
    <w:rsid w:val="0026021E"/>
    <w:rsid w:val="0028665D"/>
    <w:rsid w:val="002A4F07"/>
    <w:rsid w:val="002C3D6C"/>
    <w:rsid w:val="002D40D8"/>
    <w:rsid w:val="002E077F"/>
    <w:rsid w:val="002E5E2E"/>
    <w:rsid w:val="002F74C5"/>
    <w:rsid w:val="003045C3"/>
    <w:rsid w:val="00304D8B"/>
    <w:rsid w:val="003159A0"/>
    <w:rsid w:val="00320554"/>
    <w:rsid w:val="00337BD1"/>
    <w:rsid w:val="00350046"/>
    <w:rsid w:val="00352021"/>
    <w:rsid w:val="00371E61"/>
    <w:rsid w:val="00376C0F"/>
    <w:rsid w:val="0038136C"/>
    <w:rsid w:val="00383E48"/>
    <w:rsid w:val="00393B93"/>
    <w:rsid w:val="003A043F"/>
    <w:rsid w:val="003B181D"/>
    <w:rsid w:val="003B72A5"/>
    <w:rsid w:val="003C2A3C"/>
    <w:rsid w:val="003C3DB5"/>
    <w:rsid w:val="003C4B8B"/>
    <w:rsid w:val="003C4BA0"/>
    <w:rsid w:val="003C54B4"/>
    <w:rsid w:val="003F3678"/>
    <w:rsid w:val="003F4F26"/>
    <w:rsid w:val="0040531E"/>
    <w:rsid w:val="00415125"/>
    <w:rsid w:val="00421F7A"/>
    <w:rsid w:val="00430B6F"/>
    <w:rsid w:val="00431ED6"/>
    <w:rsid w:val="00436EBA"/>
    <w:rsid w:val="00441C2A"/>
    <w:rsid w:val="00442FC6"/>
    <w:rsid w:val="004436B8"/>
    <w:rsid w:val="00447A6D"/>
    <w:rsid w:val="00460BDA"/>
    <w:rsid w:val="004642BD"/>
    <w:rsid w:val="00470201"/>
    <w:rsid w:val="004708AE"/>
    <w:rsid w:val="00471C27"/>
    <w:rsid w:val="00485CEF"/>
    <w:rsid w:val="00495124"/>
    <w:rsid w:val="004B2CA0"/>
    <w:rsid w:val="004B34E3"/>
    <w:rsid w:val="004D6DB9"/>
    <w:rsid w:val="004E2668"/>
    <w:rsid w:val="004E3C8E"/>
    <w:rsid w:val="004E6E09"/>
    <w:rsid w:val="004F2DC2"/>
    <w:rsid w:val="004F3F35"/>
    <w:rsid w:val="004F4DA3"/>
    <w:rsid w:val="00513616"/>
    <w:rsid w:val="00523153"/>
    <w:rsid w:val="00535A49"/>
    <w:rsid w:val="00543322"/>
    <w:rsid w:val="00544698"/>
    <w:rsid w:val="00546947"/>
    <w:rsid w:val="00557178"/>
    <w:rsid w:val="00557B14"/>
    <w:rsid w:val="00567964"/>
    <w:rsid w:val="005A24E9"/>
    <w:rsid w:val="005A7D03"/>
    <w:rsid w:val="005B344D"/>
    <w:rsid w:val="005E3BEE"/>
    <w:rsid w:val="005F0C79"/>
    <w:rsid w:val="005F74E1"/>
    <w:rsid w:val="006119DC"/>
    <w:rsid w:val="00625B7C"/>
    <w:rsid w:val="006266D0"/>
    <w:rsid w:val="00627F3F"/>
    <w:rsid w:val="006327A0"/>
    <w:rsid w:val="0064123B"/>
    <w:rsid w:val="0064485D"/>
    <w:rsid w:val="00657720"/>
    <w:rsid w:val="00677C98"/>
    <w:rsid w:val="00680AE9"/>
    <w:rsid w:val="006A45B6"/>
    <w:rsid w:val="006A6A48"/>
    <w:rsid w:val="006B5BC5"/>
    <w:rsid w:val="006C7AB1"/>
    <w:rsid w:val="006D0CAD"/>
    <w:rsid w:val="006D2266"/>
    <w:rsid w:val="006E10DF"/>
    <w:rsid w:val="006F76A0"/>
    <w:rsid w:val="0070670D"/>
    <w:rsid w:val="0071083C"/>
    <w:rsid w:val="00717784"/>
    <w:rsid w:val="00730832"/>
    <w:rsid w:val="00732458"/>
    <w:rsid w:val="00734DB9"/>
    <w:rsid w:val="00737A42"/>
    <w:rsid w:val="00737A57"/>
    <w:rsid w:val="00737DA4"/>
    <w:rsid w:val="00752724"/>
    <w:rsid w:val="00772E50"/>
    <w:rsid w:val="007803B3"/>
    <w:rsid w:val="0078453B"/>
    <w:rsid w:val="00790647"/>
    <w:rsid w:val="007A766B"/>
    <w:rsid w:val="007B1087"/>
    <w:rsid w:val="007B23C9"/>
    <w:rsid w:val="007B51B7"/>
    <w:rsid w:val="007C548D"/>
    <w:rsid w:val="007E5C91"/>
    <w:rsid w:val="00804D2A"/>
    <w:rsid w:val="0081393D"/>
    <w:rsid w:val="00821125"/>
    <w:rsid w:val="008300E7"/>
    <w:rsid w:val="00841DD6"/>
    <w:rsid w:val="00850416"/>
    <w:rsid w:val="00861C3D"/>
    <w:rsid w:val="00886E3A"/>
    <w:rsid w:val="00887ABB"/>
    <w:rsid w:val="0089060C"/>
    <w:rsid w:val="008A23E4"/>
    <w:rsid w:val="008D1BDB"/>
    <w:rsid w:val="008D571C"/>
    <w:rsid w:val="008D777C"/>
    <w:rsid w:val="008E31BA"/>
    <w:rsid w:val="008E7103"/>
    <w:rsid w:val="008E7A8B"/>
    <w:rsid w:val="008E7E13"/>
    <w:rsid w:val="008F31AF"/>
    <w:rsid w:val="008F40E2"/>
    <w:rsid w:val="008F4F91"/>
    <w:rsid w:val="0090024E"/>
    <w:rsid w:val="00943CE7"/>
    <w:rsid w:val="00970EF9"/>
    <w:rsid w:val="00971B5A"/>
    <w:rsid w:val="009905F5"/>
    <w:rsid w:val="009973C1"/>
    <w:rsid w:val="0099773B"/>
    <w:rsid w:val="009A1863"/>
    <w:rsid w:val="009A48BA"/>
    <w:rsid w:val="009A4CF9"/>
    <w:rsid w:val="009A662F"/>
    <w:rsid w:val="009C4C03"/>
    <w:rsid w:val="009C644E"/>
    <w:rsid w:val="009D040D"/>
    <w:rsid w:val="009D382D"/>
    <w:rsid w:val="009D4A61"/>
    <w:rsid w:val="009F03B4"/>
    <w:rsid w:val="009F7A01"/>
    <w:rsid w:val="00A031C5"/>
    <w:rsid w:val="00A065D5"/>
    <w:rsid w:val="00A13075"/>
    <w:rsid w:val="00A27233"/>
    <w:rsid w:val="00A34EAB"/>
    <w:rsid w:val="00A34F2D"/>
    <w:rsid w:val="00A351B6"/>
    <w:rsid w:val="00A41AFC"/>
    <w:rsid w:val="00A54C6D"/>
    <w:rsid w:val="00A6399D"/>
    <w:rsid w:val="00A63EC5"/>
    <w:rsid w:val="00A7686B"/>
    <w:rsid w:val="00AA172D"/>
    <w:rsid w:val="00AA77B0"/>
    <w:rsid w:val="00AB0AFD"/>
    <w:rsid w:val="00AB4774"/>
    <w:rsid w:val="00AC3B7B"/>
    <w:rsid w:val="00AD1DD1"/>
    <w:rsid w:val="00AE5C77"/>
    <w:rsid w:val="00AF1762"/>
    <w:rsid w:val="00AF4E15"/>
    <w:rsid w:val="00B01B36"/>
    <w:rsid w:val="00B07EF4"/>
    <w:rsid w:val="00B13A5E"/>
    <w:rsid w:val="00B14923"/>
    <w:rsid w:val="00B152B6"/>
    <w:rsid w:val="00B16DD1"/>
    <w:rsid w:val="00B27D77"/>
    <w:rsid w:val="00B3035A"/>
    <w:rsid w:val="00B42DE8"/>
    <w:rsid w:val="00B527D5"/>
    <w:rsid w:val="00B52BAB"/>
    <w:rsid w:val="00B62E4F"/>
    <w:rsid w:val="00B658C7"/>
    <w:rsid w:val="00B875A1"/>
    <w:rsid w:val="00B90C88"/>
    <w:rsid w:val="00BB1191"/>
    <w:rsid w:val="00BB5C70"/>
    <w:rsid w:val="00BB68DA"/>
    <w:rsid w:val="00BC2F0C"/>
    <w:rsid w:val="00BD5D3B"/>
    <w:rsid w:val="00BE713C"/>
    <w:rsid w:val="00BF0CE0"/>
    <w:rsid w:val="00C13602"/>
    <w:rsid w:val="00C16C06"/>
    <w:rsid w:val="00C2125D"/>
    <w:rsid w:val="00C21A11"/>
    <w:rsid w:val="00C3026B"/>
    <w:rsid w:val="00C31860"/>
    <w:rsid w:val="00C33D53"/>
    <w:rsid w:val="00C418B5"/>
    <w:rsid w:val="00C45665"/>
    <w:rsid w:val="00C635E5"/>
    <w:rsid w:val="00C83AF5"/>
    <w:rsid w:val="00C85D37"/>
    <w:rsid w:val="00CA7BCD"/>
    <w:rsid w:val="00CB25C0"/>
    <w:rsid w:val="00CC3BBF"/>
    <w:rsid w:val="00CC66C5"/>
    <w:rsid w:val="00CD6B90"/>
    <w:rsid w:val="00CE0A2A"/>
    <w:rsid w:val="00CF0FFF"/>
    <w:rsid w:val="00CF1783"/>
    <w:rsid w:val="00D0073D"/>
    <w:rsid w:val="00D02CFE"/>
    <w:rsid w:val="00D216E9"/>
    <w:rsid w:val="00D21999"/>
    <w:rsid w:val="00D30CA1"/>
    <w:rsid w:val="00D3554C"/>
    <w:rsid w:val="00D57ABC"/>
    <w:rsid w:val="00D606D2"/>
    <w:rsid w:val="00D62981"/>
    <w:rsid w:val="00D72A24"/>
    <w:rsid w:val="00D81AAC"/>
    <w:rsid w:val="00D83A88"/>
    <w:rsid w:val="00D952F4"/>
    <w:rsid w:val="00DB467A"/>
    <w:rsid w:val="00DC7AC7"/>
    <w:rsid w:val="00DD15AD"/>
    <w:rsid w:val="00DD22A1"/>
    <w:rsid w:val="00DD22E9"/>
    <w:rsid w:val="00DD4C59"/>
    <w:rsid w:val="00DE3A2D"/>
    <w:rsid w:val="00E06648"/>
    <w:rsid w:val="00E138D8"/>
    <w:rsid w:val="00E13B22"/>
    <w:rsid w:val="00E14877"/>
    <w:rsid w:val="00E15134"/>
    <w:rsid w:val="00E1681D"/>
    <w:rsid w:val="00E247EB"/>
    <w:rsid w:val="00E367FD"/>
    <w:rsid w:val="00E37FA3"/>
    <w:rsid w:val="00E5374F"/>
    <w:rsid w:val="00E55749"/>
    <w:rsid w:val="00E63C4F"/>
    <w:rsid w:val="00E662DE"/>
    <w:rsid w:val="00E75691"/>
    <w:rsid w:val="00E81E94"/>
    <w:rsid w:val="00E93FF1"/>
    <w:rsid w:val="00EA7B80"/>
    <w:rsid w:val="00EB2E66"/>
    <w:rsid w:val="00EB2FE0"/>
    <w:rsid w:val="00EB2FFE"/>
    <w:rsid w:val="00EB558C"/>
    <w:rsid w:val="00EB6395"/>
    <w:rsid w:val="00EB763C"/>
    <w:rsid w:val="00EC19F2"/>
    <w:rsid w:val="00ED5040"/>
    <w:rsid w:val="00EE443B"/>
    <w:rsid w:val="00F16C11"/>
    <w:rsid w:val="00F22881"/>
    <w:rsid w:val="00F35DB3"/>
    <w:rsid w:val="00F44C63"/>
    <w:rsid w:val="00F70D43"/>
    <w:rsid w:val="00F71D10"/>
    <w:rsid w:val="00F824B7"/>
    <w:rsid w:val="00F93672"/>
    <w:rsid w:val="00F93FF8"/>
    <w:rsid w:val="00FA17A4"/>
    <w:rsid w:val="00FB5488"/>
    <w:rsid w:val="00FC3B92"/>
    <w:rsid w:val="00FC40D9"/>
    <w:rsid w:val="00FF27B2"/>
    <w:rsid w:val="00FF66D7"/>
    <w:rsid w:val="00FF7B6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margin" strokecolor="#f60">
      <v:stroke color="#f60" weight="2.5pt"/>
    </o:shapedefaults>
    <o:shapelayout v:ext="edit">
      <o:idmap v:ext="edit" data="1"/>
    </o:shapelayout>
  </w:shapeDefaults>
  <w:decimalSymbol w:val=","/>
  <w:listSeparator w:val=";"/>
  <w14:docId w14:val="34D43D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9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350046"/>
  </w:style>
  <w:style w:type="paragraph" w:styleId="berschrift1">
    <w:name w:val="heading 1"/>
    <w:basedOn w:val="Standard"/>
    <w:next w:val="Standard"/>
    <w:qFormat/>
    <w:rsid w:val="00350046"/>
    <w:pPr>
      <w:keepNext/>
      <w:outlineLvl w:val="0"/>
    </w:pPr>
    <w:rPr>
      <w:rFonts w:ascii="Arial Narrow" w:hAnsi="Arial Narrow"/>
      <w:b/>
      <w:bCs/>
      <w:color w:val="000080"/>
      <w:sz w:val="32"/>
    </w:rPr>
  </w:style>
  <w:style w:type="paragraph" w:styleId="berschrift2">
    <w:name w:val="heading 2"/>
    <w:basedOn w:val="Standard"/>
    <w:next w:val="Standard"/>
    <w:qFormat/>
    <w:rsid w:val="00350046"/>
    <w:pPr>
      <w:keepNext/>
      <w:spacing w:line="320" w:lineRule="exact"/>
      <w:outlineLvl w:val="1"/>
    </w:pPr>
    <w:rPr>
      <w:rFonts w:ascii="UniversCond" w:hAnsi="UniversCond"/>
      <w:b/>
      <w:bCs/>
      <w:sz w:val="20"/>
    </w:rPr>
  </w:style>
  <w:style w:type="paragraph" w:styleId="berschrift3">
    <w:name w:val="heading 3"/>
    <w:basedOn w:val="Standard"/>
    <w:next w:val="Standard"/>
    <w:qFormat/>
    <w:rsid w:val="00350046"/>
    <w:pPr>
      <w:keepNext/>
      <w:autoSpaceDE w:val="0"/>
      <w:autoSpaceDN w:val="0"/>
      <w:adjustRightInd w:val="0"/>
      <w:spacing w:line="280" w:lineRule="exact"/>
      <w:jc w:val="both"/>
      <w:outlineLvl w:val="2"/>
    </w:pPr>
    <w:rPr>
      <w:rFonts w:ascii="Tahoma" w:hAnsi="Tahoma" w:cs="Tahoma"/>
      <w:b/>
      <w:bCs/>
      <w:color w:val="000000"/>
      <w:sz w:val="20"/>
      <w:szCs w:val="17"/>
    </w:rPr>
  </w:style>
  <w:style w:type="paragraph" w:styleId="berschrift4">
    <w:name w:val="heading 4"/>
    <w:basedOn w:val="Standard"/>
    <w:next w:val="Standard"/>
    <w:qFormat/>
    <w:rsid w:val="00350046"/>
    <w:pPr>
      <w:keepNext/>
      <w:spacing w:before="240" w:after="120"/>
      <w:outlineLvl w:val="3"/>
    </w:pPr>
    <w:rPr>
      <w:rFonts w:ascii="Tahoma" w:hAnsi="Tahoma" w:cs="Tahoma"/>
      <w:b/>
      <w:bCs/>
      <w:color w:val="000080"/>
    </w:rPr>
  </w:style>
  <w:style w:type="paragraph" w:styleId="berschrift5">
    <w:name w:val="heading 5"/>
    <w:basedOn w:val="Standard"/>
    <w:next w:val="Standard"/>
    <w:qFormat/>
    <w:rsid w:val="00350046"/>
    <w:pPr>
      <w:keepNext/>
      <w:spacing w:line="280" w:lineRule="exact"/>
      <w:jc w:val="both"/>
      <w:outlineLvl w:val="4"/>
    </w:pPr>
    <w:rPr>
      <w:rFonts w:ascii="Tahoma" w:hAnsi="Tahoma" w:cs="Tahoma"/>
      <w:b/>
      <w:bCs/>
      <w:sz w:val="20"/>
    </w:rPr>
  </w:style>
  <w:style w:type="paragraph" w:styleId="berschrift6">
    <w:name w:val="heading 6"/>
    <w:basedOn w:val="Standard"/>
    <w:next w:val="Standard"/>
    <w:qFormat/>
    <w:rsid w:val="00350046"/>
    <w:pPr>
      <w:keepNext/>
      <w:outlineLvl w:val="5"/>
    </w:pPr>
    <w:rPr>
      <w:rFonts w:ascii="Tahoma" w:hAnsi="Tahoma"/>
      <w:b/>
      <w:bCs/>
      <w:color w:val="000000"/>
    </w:rPr>
  </w:style>
  <w:style w:type="paragraph" w:styleId="berschrift7">
    <w:name w:val="heading 7"/>
    <w:basedOn w:val="Standard"/>
    <w:next w:val="Standard"/>
    <w:qFormat/>
    <w:rsid w:val="00350046"/>
    <w:pPr>
      <w:keepNext/>
      <w:autoSpaceDE w:val="0"/>
      <w:autoSpaceDN w:val="0"/>
      <w:adjustRightInd w:val="0"/>
      <w:spacing w:line="280" w:lineRule="exact"/>
      <w:jc w:val="both"/>
      <w:outlineLvl w:val="6"/>
    </w:pPr>
    <w:rPr>
      <w:rFonts w:ascii="Tahoma" w:hAnsi="Tahoma" w:cs="Tahoma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IZwischentitel">
    <w:name w:val="PI_Zwischentitel"/>
    <w:basedOn w:val="Standard"/>
    <w:qFormat/>
    <w:rsid w:val="00350046"/>
    <w:pPr>
      <w:autoSpaceDE w:val="0"/>
      <w:autoSpaceDN w:val="0"/>
      <w:adjustRightInd w:val="0"/>
      <w:spacing w:line="280" w:lineRule="exact"/>
      <w:ind w:right="2975"/>
      <w:jc w:val="both"/>
    </w:pPr>
    <w:rPr>
      <w:rFonts w:ascii="Tahoma" w:hAnsi="Tahoma" w:cs="Tahoma"/>
      <w:b/>
      <w:sz w:val="18"/>
      <w:szCs w:val="18"/>
      <w:lang w:eastAsia="en-US"/>
    </w:rPr>
  </w:style>
  <w:style w:type="paragraph" w:customStyle="1" w:styleId="PICopytext">
    <w:name w:val="PI_Copytext"/>
    <w:basedOn w:val="Standard"/>
    <w:qFormat/>
    <w:rsid w:val="00350046"/>
    <w:pPr>
      <w:autoSpaceDE w:val="0"/>
      <w:autoSpaceDN w:val="0"/>
      <w:adjustRightInd w:val="0"/>
      <w:spacing w:line="280" w:lineRule="exact"/>
      <w:ind w:right="2975"/>
      <w:jc w:val="both"/>
    </w:pPr>
    <w:rPr>
      <w:rFonts w:ascii="Tahoma" w:hAnsi="Tahoma" w:cs="Tahoma"/>
      <w:sz w:val="18"/>
      <w:szCs w:val="18"/>
      <w:lang w:eastAsia="en-US"/>
    </w:rPr>
  </w:style>
  <w:style w:type="paragraph" w:customStyle="1" w:styleId="PITitel">
    <w:name w:val="PI_Titel"/>
    <w:basedOn w:val="Standard"/>
    <w:qFormat/>
    <w:rsid w:val="00557178"/>
    <w:pPr>
      <w:autoSpaceDE w:val="0"/>
      <w:autoSpaceDN w:val="0"/>
      <w:adjustRightInd w:val="0"/>
      <w:spacing w:line="280" w:lineRule="exact"/>
      <w:ind w:right="2975"/>
      <w:jc w:val="both"/>
    </w:pPr>
    <w:rPr>
      <w:rFonts w:ascii="Tahoma" w:hAnsi="Tahoma" w:cs="Tahoma"/>
      <w:b/>
      <w:bCs/>
      <w:lang w:eastAsia="en-US"/>
    </w:rPr>
  </w:style>
  <w:style w:type="paragraph" w:customStyle="1" w:styleId="PIBildbeschreibung">
    <w:name w:val="PI_Bildbeschreibung"/>
    <w:basedOn w:val="PICopytext"/>
    <w:qFormat/>
    <w:rsid w:val="00350046"/>
    <w:pPr>
      <w:tabs>
        <w:tab w:val="left" w:pos="3715"/>
      </w:tabs>
      <w:ind w:right="380"/>
      <w:jc w:val="left"/>
    </w:pPr>
    <w:rPr>
      <w:lang w:val="en-GB"/>
    </w:rPr>
  </w:style>
  <w:style w:type="paragraph" w:styleId="Kopfzeile">
    <w:name w:val="header"/>
    <w:basedOn w:val="Standard"/>
    <w:rsid w:val="0035004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5004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286A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286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heike.metzger@stahlcranes.com" TargetMode="External"/><Relationship Id="rId8" Type="http://schemas.openxmlformats.org/officeDocument/2006/relationships/hyperlink" Target="http://www.stahlcran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751</Words>
  <Characters>4732</Characters>
  <Application>Microsoft Macintosh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Adresse 1</vt:lpstr>
    </vt:vector>
  </TitlesOfParts>
  <Company/>
  <LinksUpToDate>false</LinksUpToDate>
  <CharactersWithSpaces>5473</CharactersWithSpaces>
  <SharedDoc>false</SharedDoc>
  <HLinks>
    <vt:vector size="18" baseType="variant">
      <vt:variant>
        <vt:i4>3407978</vt:i4>
      </vt:variant>
      <vt:variant>
        <vt:i4>3</vt:i4>
      </vt:variant>
      <vt:variant>
        <vt:i4>0</vt:i4>
      </vt:variant>
      <vt:variant>
        <vt:i4>5</vt:i4>
      </vt:variant>
      <vt:variant>
        <vt:lpwstr>http://www.stahlcranes.com</vt:lpwstr>
      </vt:variant>
      <vt:variant>
        <vt:lpwstr/>
      </vt:variant>
      <vt:variant>
        <vt:i4>1376362</vt:i4>
      </vt:variant>
      <vt:variant>
        <vt:i4>0</vt:i4>
      </vt:variant>
      <vt:variant>
        <vt:i4>0</vt:i4>
      </vt:variant>
      <vt:variant>
        <vt:i4>5</vt:i4>
      </vt:variant>
      <vt:variant>
        <vt:lpwstr>mailto:heike.metzger@stahlcranes.com</vt:lpwstr>
      </vt:variant>
      <vt:variant>
        <vt:lpwstr/>
      </vt:variant>
      <vt:variant>
        <vt:i4>983154</vt:i4>
      </vt:variant>
      <vt:variant>
        <vt:i4>-1</vt:i4>
      </vt:variant>
      <vt:variant>
        <vt:i4>2050</vt:i4>
      </vt:variant>
      <vt:variant>
        <vt:i4>1</vt:i4>
      </vt:variant>
      <vt:variant>
        <vt:lpwstr>BriefbogenHintergrund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 1</dc:title>
  <dc:subject/>
  <dc:creator>i Mac</dc:creator>
  <cp:keywords/>
  <cp:lastModifiedBy>Clara Ketterer</cp:lastModifiedBy>
  <cp:revision>6</cp:revision>
  <cp:lastPrinted>2018-03-07T15:31:00Z</cp:lastPrinted>
  <dcterms:created xsi:type="dcterms:W3CDTF">2018-03-07T15:31:00Z</dcterms:created>
  <dcterms:modified xsi:type="dcterms:W3CDTF">2018-03-20T15:17:00Z</dcterms:modified>
</cp:coreProperties>
</file>